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80C" w:rsidRDefault="00ED680C">
      <w:pPr>
        <w:pStyle w:val="ConsPlusTitlePage"/>
      </w:pPr>
      <w:r>
        <w:t xml:space="preserve">Документ предоставлен </w:t>
      </w:r>
      <w:hyperlink r:id="rId4" w:history="1">
        <w:r>
          <w:rPr>
            <w:color w:val="0000FF"/>
          </w:rPr>
          <w:t>КонсультантПлюс</w:t>
        </w:r>
      </w:hyperlink>
      <w:r>
        <w:br/>
      </w:r>
    </w:p>
    <w:p w:rsidR="00ED680C" w:rsidRDefault="00ED680C">
      <w:pPr>
        <w:pStyle w:val="ConsPlusNormal"/>
        <w:jc w:val="both"/>
        <w:outlineLvl w:val="0"/>
      </w:pPr>
    </w:p>
    <w:p w:rsidR="00ED680C" w:rsidRDefault="00ED680C">
      <w:pPr>
        <w:pStyle w:val="ConsPlusTitle"/>
        <w:jc w:val="center"/>
        <w:outlineLvl w:val="0"/>
      </w:pPr>
      <w:r>
        <w:t>ГЛАВА АДМИНИСТРАЦИИ ГОРОДСКОГО ОКРУГА Г. УФА</w:t>
      </w:r>
    </w:p>
    <w:p w:rsidR="00ED680C" w:rsidRDefault="00ED680C">
      <w:pPr>
        <w:pStyle w:val="ConsPlusTitle"/>
        <w:jc w:val="center"/>
      </w:pPr>
      <w:r>
        <w:t>РЕСПУБЛИКИ БАШКОРТОСТАН</w:t>
      </w:r>
    </w:p>
    <w:p w:rsidR="00ED680C" w:rsidRDefault="00ED680C">
      <w:pPr>
        <w:pStyle w:val="ConsPlusTitle"/>
        <w:jc w:val="center"/>
      </w:pPr>
    </w:p>
    <w:p w:rsidR="00ED680C" w:rsidRDefault="00ED680C">
      <w:pPr>
        <w:pStyle w:val="ConsPlusTitle"/>
        <w:jc w:val="center"/>
      </w:pPr>
      <w:r>
        <w:t>ПОСТАНОВЛЕНИЕ</w:t>
      </w:r>
    </w:p>
    <w:p w:rsidR="00ED680C" w:rsidRDefault="00ED680C">
      <w:pPr>
        <w:pStyle w:val="ConsPlusTitle"/>
        <w:jc w:val="center"/>
      </w:pPr>
      <w:proofErr w:type="gramStart"/>
      <w:r>
        <w:t>от</w:t>
      </w:r>
      <w:proofErr w:type="gramEnd"/>
      <w:r>
        <w:t xml:space="preserve"> 30 декабря 2013 г. N 6743</w:t>
      </w:r>
    </w:p>
    <w:p w:rsidR="00ED680C" w:rsidRDefault="00ED680C">
      <w:pPr>
        <w:pStyle w:val="ConsPlusTitle"/>
        <w:jc w:val="center"/>
      </w:pPr>
    </w:p>
    <w:p w:rsidR="00ED680C" w:rsidRDefault="00ED680C">
      <w:pPr>
        <w:pStyle w:val="ConsPlusTitle"/>
        <w:jc w:val="center"/>
      </w:pPr>
      <w:r>
        <w:t>ОБ УТВЕРЖДЕНИИ АДМИНИСТРАТИВНОГО РЕГЛАМЕНТА ПО</w:t>
      </w:r>
    </w:p>
    <w:p w:rsidR="00ED680C" w:rsidRDefault="00ED680C">
      <w:pPr>
        <w:pStyle w:val="ConsPlusTitle"/>
        <w:jc w:val="center"/>
      </w:pPr>
      <w:r>
        <w:t>ПРЕДОСТАВЛЕНИЮ МУНИЦИПАЛЬНОЙ УСЛУГИ "СОГЛАСОВАНИЕ</w:t>
      </w:r>
    </w:p>
    <w:p w:rsidR="00ED680C" w:rsidRDefault="00ED680C">
      <w:pPr>
        <w:pStyle w:val="ConsPlusTitle"/>
        <w:jc w:val="center"/>
      </w:pPr>
      <w:r>
        <w:t>ГРАНИЦ ЗЕМЕЛЬНЫХ УЧАСТКОВ, НАХОДЯЩИХСЯ В МУНИЦИПАЛЬНОЙ</w:t>
      </w:r>
    </w:p>
    <w:p w:rsidR="00ED680C" w:rsidRDefault="00ED680C">
      <w:pPr>
        <w:pStyle w:val="ConsPlusTitle"/>
        <w:jc w:val="center"/>
      </w:pPr>
      <w:r>
        <w:t>СОБСТВЕННОСТИ ГОРОДСКОГО ОКРУГА ГОРОД УФА РЕСПУБЛИКИ</w:t>
      </w:r>
    </w:p>
    <w:p w:rsidR="00ED680C" w:rsidRDefault="00ED680C">
      <w:pPr>
        <w:pStyle w:val="ConsPlusTitle"/>
        <w:jc w:val="center"/>
      </w:pPr>
      <w:r>
        <w:t>БАШКОРТОСТАН, И ЗЕМЕЛЬНЫХ УЧАСТКОВ, РАСПОЛОЖЕННЫХ</w:t>
      </w:r>
    </w:p>
    <w:p w:rsidR="00ED680C" w:rsidRDefault="00ED680C">
      <w:pPr>
        <w:pStyle w:val="ConsPlusTitle"/>
        <w:jc w:val="center"/>
      </w:pPr>
      <w:r>
        <w:t>НА ТЕРРИТОРИИ ГОРОДСКОГО ОКРУГА ГОРОД УФА РЕСПУБЛИКИ</w:t>
      </w:r>
    </w:p>
    <w:p w:rsidR="00ED680C" w:rsidRDefault="00ED680C">
      <w:pPr>
        <w:pStyle w:val="ConsPlusTitle"/>
        <w:jc w:val="center"/>
      </w:pPr>
      <w:r>
        <w:t>БАШКОРТОСТАН, ГОСУДАРСТВЕННАЯ СОБСТВЕННОСТЬ НА КОТОРЫЕ</w:t>
      </w:r>
    </w:p>
    <w:p w:rsidR="00ED680C" w:rsidRDefault="00ED680C">
      <w:pPr>
        <w:pStyle w:val="ConsPlusTitle"/>
        <w:jc w:val="center"/>
      </w:pPr>
      <w:r>
        <w:t>НЕ РАЗГРАНИЧЕНА"</w:t>
      </w:r>
    </w:p>
    <w:p w:rsidR="00ED680C" w:rsidRDefault="00ED680C">
      <w:pPr>
        <w:pStyle w:val="ConsPlusNormal"/>
        <w:jc w:val="center"/>
      </w:pPr>
    </w:p>
    <w:p w:rsidR="00ED680C" w:rsidRDefault="00ED680C">
      <w:pPr>
        <w:pStyle w:val="ConsPlusNormal"/>
        <w:jc w:val="center"/>
      </w:pPr>
      <w:r>
        <w:t>Список изменяющих документов</w:t>
      </w:r>
    </w:p>
    <w:p w:rsidR="00ED680C" w:rsidRDefault="00ED680C">
      <w:pPr>
        <w:pStyle w:val="ConsPlusNormal"/>
        <w:jc w:val="center"/>
      </w:pPr>
      <w:r>
        <w:t>(</w:t>
      </w:r>
      <w:proofErr w:type="gramStart"/>
      <w:r>
        <w:t>в</w:t>
      </w:r>
      <w:proofErr w:type="gramEnd"/>
      <w:r>
        <w:t xml:space="preserve"> ред. </w:t>
      </w:r>
      <w:hyperlink r:id="rId5" w:history="1">
        <w:r>
          <w:rPr>
            <w:color w:val="0000FF"/>
          </w:rPr>
          <w:t>Постановления</w:t>
        </w:r>
      </w:hyperlink>
      <w:r>
        <w:t xml:space="preserve"> главы Администрации городского</w:t>
      </w:r>
    </w:p>
    <w:p w:rsidR="00ED680C" w:rsidRDefault="00ED680C">
      <w:pPr>
        <w:pStyle w:val="ConsPlusNormal"/>
        <w:jc w:val="center"/>
      </w:pPr>
      <w:proofErr w:type="gramStart"/>
      <w:r>
        <w:t>округа</w:t>
      </w:r>
      <w:proofErr w:type="gramEnd"/>
      <w:r>
        <w:t xml:space="preserve"> г. Уфа РБ от 31.12.2014 N 5994)</w:t>
      </w:r>
    </w:p>
    <w:p w:rsidR="00ED680C" w:rsidRDefault="00ED680C">
      <w:pPr>
        <w:pStyle w:val="ConsPlusNormal"/>
        <w:jc w:val="center"/>
      </w:pPr>
    </w:p>
    <w:p w:rsidR="00ED680C" w:rsidRDefault="00ED680C">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7" w:history="1">
        <w:r>
          <w:rPr>
            <w:color w:val="0000FF"/>
          </w:rPr>
          <w:t>решением</w:t>
        </w:r>
      </w:hyperlink>
      <w:r>
        <w:t xml:space="preserve"> Совета городского округа город Уфа Республики Башкортостан от 21 ноября 2012 года N 11/4 "О структуре Администрации городского округа город Уфа Республики Башкортостан", </w:t>
      </w:r>
      <w:hyperlink r:id="rId8" w:history="1">
        <w:r>
          <w:rPr>
            <w:color w:val="0000FF"/>
          </w:rPr>
          <w:t>Постановлением</w:t>
        </w:r>
      </w:hyperlink>
      <w:r>
        <w:t xml:space="preserve"> главы Администрации городского округа город Уфа Республики Башкортостан от 29 апреля 2011 года N 2490 "Об организации предоставления муниципальных услуг", </w:t>
      </w:r>
      <w:hyperlink r:id="rId9" w:history="1">
        <w:r>
          <w:rPr>
            <w:color w:val="0000FF"/>
          </w:rPr>
          <w:t>Постановлением</w:t>
        </w:r>
      </w:hyperlink>
      <w:r>
        <w:t xml:space="preserve"> главы Администрации городского округа город Уфа Республики Башкортостан от 9 июня 2011 года N 3198 "О создании муниципальной информационной системы "Реестр муниципальных услуг городского округа город Уфа Республики Башкортостан", </w:t>
      </w:r>
      <w:hyperlink r:id="rId10" w:history="1">
        <w:r>
          <w:rPr>
            <w:color w:val="0000FF"/>
          </w:rPr>
          <w:t>Постановлением</w:t>
        </w:r>
      </w:hyperlink>
      <w:r>
        <w:t xml:space="preserve"> главы Администрации городского округа город Уфа Республики Башкортостан от 30 июня 2011 года N 3594 "О Перечне муниципальных услуг" постановляю:</w:t>
      </w:r>
    </w:p>
    <w:p w:rsidR="00ED680C" w:rsidRDefault="00ED680C">
      <w:pPr>
        <w:pStyle w:val="ConsPlusNormal"/>
        <w:ind w:firstLine="540"/>
        <w:jc w:val="both"/>
      </w:pPr>
      <w:r>
        <w:t xml:space="preserve">1. Утвердить прилагаемый административный </w:t>
      </w:r>
      <w:hyperlink w:anchor="P46" w:history="1">
        <w:r>
          <w:rPr>
            <w:color w:val="0000FF"/>
          </w:rPr>
          <w:t>регламент</w:t>
        </w:r>
      </w:hyperlink>
      <w:r>
        <w:t xml:space="preserve"> по предоставлению муниципальной услуги "Согласование границ земельных участков, находящихся в муниципальной собственности городского округа город Уфа Республики Башкортостан, и земельных участков, расположенных на территории городского округа город Уфа Республики Башкортостан, государственная собственность на которые не разграничена".</w:t>
      </w:r>
    </w:p>
    <w:p w:rsidR="00ED680C" w:rsidRDefault="00ED680C">
      <w:pPr>
        <w:pStyle w:val="ConsPlusNormal"/>
        <w:ind w:firstLine="540"/>
        <w:jc w:val="both"/>
      </w:pPr>
      <w:r>
        <w:t>2. Информационно-аналитическому управлению - пресс-службе Администрации городского округа город Уфа Республики Башкортостан направить в течение 3 рабочих дней с момента подписания настоящее Постановление в газету "Вечерняя Уфа" для опубликования в полном объеме.</w:t>
      </w:r>
    </w:p>
    <w:p w:rsidR="00ED680C" w:rsidRDefault="00ED680C">
      <w:pPr>
        <w:pStyle w:val="ConsPlusNormal"/>
        <w:ind w:firstLine="540"/>
        <w:jc w:val="both"/>
      </w:pPr>
      <w:r>
        <w:t>3. Управлению по земельным ресурсам Администрации городского округа город Уфа Республики Башкортостан разместить данное Постановление на официальном сайте Администрации городского округа город Уфа Республики Башкортостан, на официальном сайте Управления в информационно-телекоммуникационной сети Интернет в полном объеме в течение 3 рабочих дней.</w:t>
      </w:r>
    </w:p>
    <w:p w:rsidR="00ED680C" w:rsidRDefault="00ED680C">
      <w:pPr>
        <w:pStyle w:val="ConsPlusNormal"/>
        <w:ind w:firstLine="540"/>
        <w:jc w:val="both"/>
      </w:pPr>
      <w:r>
        <w:t>4. Настоящее Постановление вступает в силу с момента его подписания.</w:t>
      </w:r>
    </w:p>
    <w:p w:rsidR="00ED680C" w:rsidRDefault="00ED680C">
      <w:pPr>
        <w:pStyle w:val="ConsPlusNormal"/>
        <w:ind w:firstLine="540"/>
        <w:jc w:val="both"/>
      </w:pPr>
      <w:r>
        <w:t>5. Контроль за исполнением настоящего Постановления возложить на первого заместителя главы Администрации городского округа город Уфа Республики Башкортостан Филиппова А.А.</w:t>
      </w:r>
    </w:p>
    <w:p w:rsidR="00ED680C" w:rsidRDefault="00ED680C">
      <w:pPr>
        <w:pStyle w:val="ConsPlusNormal"/>
        <w:ind w:firstLine="540"/>
        <w:jc w:val="both"/>
      </w:pPr>
    </w:p>
    <w:p w:rsidR="00ED680C" w:rsidRDefault="00ED680C">
      <w:pPr>
        <w:pStyle w:val="ConsPlusNormal"/>
        <w:jc w:val="right"/>
      </w:pPr>
      <w:r>
        <w:t>Глава</w:t>
      </w:r>
    </w:p>
    <w:p w:rsidR="00ED680C" w:rsidRDefault="00ED680C">
      <w:pPr>
        <w:pStyle w:val="ConsPlusNormal"/>
        <w:jc w:val="right"/>
      </w:pPr>
      <w:r>
        <w:t>Администрации городского</w:t>
      </w:r>
    </w:p>
    <w:p w:rsidR="00ED680C" w:rsidRDefault="00ED680C">
      <w:pPr>
        <w:pStyle w:val="ConsPlusNormal"/>
        <w:jc w:val="right"/>
      </w:pPr>
      <w:proofErr w:type="gramStart"/>
      <w:r>
        <w:t>округа</w:t>
      </w:r>
      <w:proofErr w:type="gramEnd"/>
      <w:r>
        <w:t xml:space="preserve"> город Уфа</w:t>
      </w:r>
    </w:p>
    <w:p w:rsidR="00ED680C" w:rsidRDefault="00ED680C">
      <w:pPr>
        <w:pStyle w:val="ConsPlusNormal"/>
        <w:jc w:val="right"/>
      </w:pPr>
      <w:r>
        <w:lastRenderedPageBreak/>
        <w:t>Республики Башкортостан</w:t>
      </w:r>
    </w:p>
    <w:p w:rsidR="00ED680C" w:rsidRDefault="00ED680C">
      <w:pPr>
        <w:pStyle w:val="ConsPlusNormal"/>
        <w:jc w:val="right"/>
      </w:pPr>
      <w:r>
        <w:t>И.И.ЯЛАЛОВ</w:t>
      </w:r>
    </w:p>
    <w:p w:rsidR="00ED680C" w:rsidRDefault="00ED680C">
      <w:pPr>
        <w:pStyle w:val="ConsPlusNormal"/>
        <w:jc w:val="right"/>
      </w:pPr>
    </w:p>
    <w:p w:rsidR="00ED680C" w:rsidRDefault="00ED680C">
      <w:pPr>
        <w:pStyle w:val="ConsPlusNormal"/>
        <w:jc w:val="right"/>
      </w:pPr>
    </w:p>
    <w:p w:rsidR="00ED680C" w:rsidRDefault="00ED680C">
      <w:pPr>
        <w:pStyle w:val="ConsPlusNormal"/>
        <w:jc w:val="right"/>
      </w:pPr>
    </w:p>
    <w:p w:rsidR="00ED680C" w:rsidRDefault="00ED680C">
      <w:pPr>
        <w:pStyle w:val="ConsPlusNormal"/>
        <w:jc w:val="right"/>
      </w:pPr>
    </w:p>
    <w:p w:rsidR="00ED680C" w:rsidRDefault="00ED680C">
      <w:pPr>
        <w:pStyle w:val="ConsPlusNormal"/>
        <w:jc w:val="right"/>
      </w:pPr>
    </w:p>
    <w:p w:rsidR="00ED680C" w:rsidRDefault="00ED680C">
      <w:pPr>
        <w:pStyle w:val="ConsPlusNormal"/>
        <w:jc w:val="right"/>
        <w:outlineLvl w:val="0"/>
      </w:pPr>
      <w:r>
        <w:t>Утвержден</w:t>
      </w:r>
    </w:p>
    <w:p w:rsidR="00ED680C" w:rsidRDefault="00ED680C">
      <w:pPr>
        <w:pStyle w:val="ConsPlusNormal"/>
        <w:jc w:val="right"/>
      </w:pPr>
      <w:r>
        <w:t>Постановлением главы Администрации</w:t>
      </w:r>
    </w:p>
    <w:p w:rsidR="00ED680C" w:rsidRDefault="00ED680C">
      <w:pPr>
        <w:pStyle w:val="ConsPlusNormal"/>
        <w:jc w:val="right"/>
      </w:pPr>
      <w:proofErr w:type="gramStart"/>
      <w:r>
        <w:t>городского</w:t>
      </w:r>
      <w:proofErr w:type="gramEnd"/>
      <w:r>
        <w:t xml:space="preserve"> округа город Уфа</w:t>
      </w:r>
    </w:p>
    <w:p w:rsidR="00ED680C" w:rsidRDefault="00ED680C">
      <w:pPr>
        <w:pStyle w:val="ConsPlusNormal"/>
        <w:jc w:val="right"/>
      </w:pPr>
      <w:r>
        <w:t>Республики Башкортостан</w:t>
      </w:r>
    </w:p>
    <w:p w:rsidR="00ED680C" w:rsidRDefault="00ED680C">
      <w:pPr>
        <w:pStyle w:val="ConsPlusNormal"/>
        <w:jc w:val="right"/>
      </w:pPr>
      <w:proofErr w:type="gramStart"/>
      <w:r>
        <w:t>от</w:t>
      </w:r>
      <w:proofErr w:type="gramEnd"/>
      <w:r>
        <w:t xml:space="preserve"> 30 декабря 2013 г. N 6743</w:t>
      </w:r>
    </w:p>
    <w:p w:rsidR="00ED680C" w:rsidRDefault="00ED680C">
      <w:pPr>
        <w:pStyle w:val="ConsPlusNormal"/>
        <w:jc w:val="center"/>
      </w:pPr>
    </w:p>
    <w:p w:rsidR="00ED680C" w:rsidRDefault="00ED680C">
      <w:pPr>
        <w:pStyle w:val="ConsPlusNormal"/>
        <w:jc w:val="center"/>
      </w:pPr>
      <w:r>
        <w:t>Управление по земельным ресурсам Администрации</w:t>
      </w:r>
    </w:p>
    <w:p w:rsidR="00ED680C" w:rsidRDefault="00ED680C">
      <w:pPr>
        <w:pStyle w:val="ConsPlusNormal"/>
        <w:jc w:val="center"/>
      </w:pPr>
      <w:proofErr w:type="gramStart"/>
      <w:r>
        <w:t>городского</w:t>
      </w:r>
      <w:proofErr w:type="gramEnd"/>
      <w:r>
        <w:t xml:space="preserve"> округа город Уфа Республики Башкортостан</w:t>
      </w:r>
    </w:p>
    <w:p w:rsidR="00ED680C" w:rsidRDefault="00ED680C">
      <w:pPr>
        <w:pStyle w:val="ConsPlusNormal"/>
        <w:jc w:val="center"/>
      </w:pPr>
    </w:p>
    <w:p w:rsidR="00ED680C" w:rsidRDefault="00ED680C">
      <w:pPr>
        <w:pStyle w:val="ConsPlusTitle"/>
        <w:jc w:val="center"/>
      </w:pPr>
      <w:bookmarkStart w:id="0" w:name="P46"/>
      <w:bookmarkEnd w:id="0"/>
      <w:r>
        <w:t>АДМИНИСТРАТИВНЫЙ РЕГЛАМЕНТ</w:t>
      </w:r>
    </w:p>
    <w:p w:rsidR="00ED680C" w:rsidRDefault="00ED680C">
      <w:pPr>
        <w:pStyle w:val="ConsPlusTitle"/>
        <w:jc w:val="center"/>
      </w:pPr>
      <w:r>
        <w:t>ПО ПРЕДОСТАВЛЕНИЮ МУНИЦИПАЛЬНОЙ УСЛУГИ "СОГЛАСОВАНИЕ</w:t>
      </w:r>
    </w:p>
    <w:p w:rsidR="00ED680C" w:rsidRDefault="00ED680C">
      <w:pPr>
        <w:pStyle w:val="ConsPlusTitle"/>
        <w:jc w:val="center"/>
      </w:pPr>
      <w:r>
        <w:t>ГРАНИЦ ЗЕМЕЛЬНЫХ УЧАСТКОВ, НАХОДЯЩИХСЯ В МУНИЦИПАЛЬНОЙ</w:t>
      </w:r>
    </w:p>
    <w:p w:rsidR="00ED680C" w:rsidRDefault="00ED680C">
      <w:pPr>
        <w:pStyle w:val="ConsPlusTitle"/>
        <w:jc w:val="center"/>
      </w:pPr>
      <w:r>
        <w:t>СОБСТВЕННОСТИ ГОРОДСКОГО ОКРУГА ГОРОД УФА РЕСПУБЛИКИ</w:t>
      </w:r>
    </w:p>
    <w:p w:rsidR="00ED680C" w:rsidRDefault="00ED680C">
      <w:pPr>
        <w:pStyle w:val="ConsPlusTitle"/>
        <w:jc w:val="center"/>
      </w:pPr>
      <w:r>
        <w:t>БАШКОРТОСТАН, И ЗЕМЕЛЬНЫХ УЧАСТКОВ, РАСПОЛОЖЕННЫХ НА</w:t>
      </w:r>
    </w:p>
    <w:p w:rsidR="00ED680C" w:rsidRDefault="00ED680C">
      <w:pPr>
        <w:pStyle w:val="ConsPlusTitle"/>
        <w:jc w:val="center"/>
      </w:pPr>
      <w:r>
        <w:t>ТЕРРИТОРИИ ГОРОДСКОГО ОКРУГА ГОРОД УФА РЕСПУБЛИКИ</w:t>
      </w:r>
    </w:p>
    <w:p w:rsidR="00ED680C" w:rsidRDefault="00ED680C">
      <w:pPr>
        <w:pStyle w:val="ConsPlusTitle"/>
        <w:jc w:val="center"/>
      </w:pPr>
      <w:r>
        <w:t>БАШКОРТОСТАН, ГОСУДАРСТВЕННАЯ СОБСТВЕННОСТЬ НА КОТОРЫЕ</w:t>
      </w:r>
    </w:p>
    <w:p w:rsidR="00ED680C" w:rsidRDefault="00ED680C">
      <w:pPr>
        <w:pStyle w:val="ConsPlusTitle"/>
        <w:jc w:val="center"/>
      </w:pPr>
      <w:r>
        <w:t>НЕ РАЗГРАНИЧЕНА"</w:t>
      </w:r>
    </w:p>
    <w:p w:rsidR="00ED680C" w:rsidRDefault="00ED680C">
      <w:pPr>
        <w:pStyle w:val="ConsPlusNormal"/>
        <w:jc w:val="center"/>
      </w:pPr>
    </w:p>
    <w:p w:rsidR="00ED680C" w:rsidRDefault="00ED680C">
      <w:pPr>
        <w:pStyle w:val="ConsPlusNormal"/>
        <w:jc w:val="center"/>
      </w:pPr>
      <w:r>
        <w:t>Список изменяющих документов</w:t>
      </w:r>
    </w:p>
    <w:p w:rsidR="00ED680C" w:rsidRDefault="00ED680C">
      <w:pPr>
        <w:pStyle w:val="ConsPlusNormal"/>
        <w:jc w:val="center"/>
      </w:pPr>
      <w:r>
        <w:t>(</w:t>
      </w:r>
      <w:proofErr w:type="gramStart"/>
      <w:r>
        <w:t>в</w:t>
      </w:r>
      <w:proofErr w:type="gramEnd"/>
      <w:r>
        <w:t xml:space="preserve"> ред. </w:t>
      </w:r>
      <w:hyperlink r:id="rId11" w:history="1">
        <w:r>
          <w:rPr>
            <w:color w:val="0000FF"/>
          </w:rPr>
          <w:t>Постановления</w:t>
        </w:r>
      </w:hyperlink>
      <w:r>
        <w:t xml:space="preserve"> главы Администрации городского</w:t>
      </w:r>
    </w:p>
    <w:p w:rsidR="00ED680C" w:rsidRDefault="00ED680C">
      <w:pPr>
        <w:pStyle w:val="ConsPlusNormal"/>
        <w:jc w:val="center"/>
      </w:pPr>
      <w:proofErr w:type="gramStart"/>
      <w:r>
        <w:t>округа</w:t>
      </w:r>
      <w:proofErr w:type="gramEnd"/>
      <w:r>
        <w:t xml:space="preserve"> г. Уфа РБ от 31.12.2014 N 5994)</w:t>
      </w:r>
    </w:p>
    <w:p w:rsidR="00ED680C" w:rsidRDefault="00ED680C">
      <w:pPr>
        <w:pStyle w:val="ConsPlusNormal"/>
        <w:jc w:val="center"/>
      </w:pPr>
    </w:p>
    <w:p w:rsidR="00ED680C" w:rsidRDefault="00ED680C">
      <w:pPr>
        <w:pStyle w:val="ConsPlusNormal"/>
        <w:jc w:val="center"/>
        <w:outlineLvl w:val="1"/>
      </w:pPr>
      <w:r>
        <w:t>1. ОБЩИЕ ПОЛОЖЕНИЯ</w:t>
      </w:r>
    </w:p>
    <w:p w:rsidR="00ED680C" w:rsidRDefault="00ED680C">
      <w:pPr>
        <w:pStyle w:val="ConsPlusNormal"/>
        <w:ind w:firstLine="540"/>
        <w:jc w:val="both"/>
      </w:pPr>
    </w:p>
    <w:p w:rsidR="00ED680C" w:rsidRDefault="00ED680C">
      <w:pPr>
        <w:pStyle w:val="ConsPlusNormal"/>
        <w:ind w:firstLine="540"/>
        <w:jc w:val="both"/>
      </w:pPr>
      <w:r>
        <w:t>1.1. Настоящий Административный регламент устанавливает стандарт и порядок предоставления муниципальной услуги "Согласование границ земельных участков, находящихся в муниципальной собственности городского округа город Уфа Республики Башкортостан, и земельных участков, расположенных на территории городского округа город Уфа Республики Башкортостан, государственная собственность на которые не разграничена" (далее - Административный регламент).</w:t>
      </w:r>
    </w:p>
    <w:p w:rsidR="00ED680C" w:rsidRDefault="00ED680C">
      <w:pPr>
        <w:pStyle w:val="ConsPlusNormal"/>
        <w:ind w:firstLine="540"/>
        <w:jc w:val="both"/>
      </w:pPr>
      <w:r>
        <w:t>Административный регламент разработан в целях оптимизации и повышения качества предоставления муниципальной услуги, определяет сроки, последовательность действий (административных процедур), а также порядок взаимодействия с заявителями при предоставлении муниципальной услуги.</w:t>
      </w:r>
    </w:p>
    <w:p w:rsidR="00ED680C" w:rsidRDefault="00ED680C">
      <w:pPr>
        <w:pStyle w:val="ConsPlusNormal"/>
        <w:ind w:firstLine="540"/>
        <w:jc w:val="both"/>
      </w:pPr>
      <w:r>
        <w:t xml:space="preserve">1.2. Административный регламент разработан Управлением по земельным ресурсам Администрации городского округа город Уфа Республики Башкортостан на основе требований Федерального </w:t>
      </w:r>
      <w:hyperlink r:id="rId12" w:history="1">
        <w:r>
          <w:rPr>
            <w:color w:val="0000FF"/>
          </w:rPr>
          <w:t>закона</w:t>
        </w:r>
      </w:hyperlink>
      <w:r>
        <w:t xml:space="preserve"> от 27 июля 2010 г. N 210-ФЗ "Об организации предоставления государственных и муниципальных услуг", Гражданского </w:t>
      </w:r>
      <w:hyperlink r:id="rId13" w:history="1">
        <w:r>
          <w:rPr>
            <w:color w:val="0000FF"/>
          </w:rPr>
          <w:t>кодекса</w:t>
        </w:r>
      </w:hyperlink>
      <w:r>
        <w:t xml:space="preserve"> Российской Федерации от 30 ноября 1994 г. N 51-ФЗ, Земельного </w:t>
      </w:r>
      <w:hyperlink r:id="rId14" w:history="1">
        <w:r>
          <w:rPr>
            <w:color w:val="0000FF"/>
          </w:rPr>
          <w:t>кодекса</w:t>
        </w:r>
      </w:hyperlink>
      <w:r>
        <w:t xml:space="preserve"> Российской Федерации от 25 октября 2001 г. N 136-ФЗ, Федерального </w:t>
      </w:r>
      <w:hyperlink r:id="rId15" w:history="1">
        <w:r>
          <w:rPr>
            <w:color w:val="0000FF"/>
          </w:rPr>
          <w:t>закона</w:t>
        </w:r>
      </w:hyperlink>
      <w:r>
        <w:t xml:space="preserve"> от 21 июля 1997 г. N 122-ФЗ "О государственной регистрации прав на недвижимое имущество и сделок с ним", Федерального </w:t>
      </w:r>
      <w:hyperlink r:id="rId16" w:history="1">
        <w:r>
          <w:rPr>
            <w:color w:val="0000FF"/>
          </w:rPr>
          <w:t>закона</w:t>
        </w:r>
      </w:hyperlink>
      <w:r>
        <w:t xml:space="preserve"> от 25 октября 2001 г. N 137-ФЗ "О введении в действие Земельного кодекса Российской Федерации", Федерального </w:t>
      </w:r>
      <w:hyperlink r:id="rId17" w:history="1">
        <w:r>
          <w:rPr>
            <w:color w:val="0000FF"/>
          </w:rPr>
          <w:t>закона</w:t>
        </w:r>
      </w:hyperlink>
      <w:r>
        <w:t xml:space="preserve"> от 24 июля 2007 г. N 221-ФЗ "О государственном кадастре недвижимости", </w:t>
      </w:r>
      <w:hyperlink r:id="rId18" w:history="1">
        <w:r>
          <w:rPr>
            <w:color w:val="0000FF"/>
          </w:rPr>
          <w:t>Приказа</w:t>
        </w:r>
      </w:hyperlink>
      <w:r>
        <w:t xml:space="preserve"> Министерства экономического развития Российской Федерации от 24 ноября 2008 года N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 </w:t>
      </w:r>
      <w:hyperlink r:id="rId19" w:history="1">
        <w:r>
          <w:rPr>
            <w:color w:val="0000FF"/>
          </w:rPr>
          <w:t>Приказа</w:t>
        </w:r>
      </w:hyperlink>
      <w:r>
        <w:t xml:space="preserve"> Минэкономразвития России от 13 сентября 2011 г. N 475 "Об утверждении перечня документов, </w:t>
      </w:r>
      <w:r>
        <w:lastRenderedPageBreak/>
        <w:t xml:space="preserve">необходимых для приобретения прав на земельный участок", </w:t>
      </w:r>
      <w:hyperlink r:id="rId20" w:history="1">
        <w:r>
          <w:rPr>
            <w:color w:val="0000FF"/>
          </w:rPr>
          <w:t>Постановления</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21" w:history="1">
        <w:r>
          <w:rPr>
            <w:color w:val="0000FF"/>
          </w:rPr>
          <w:t>Закона</w:t>
        </w:r>
      </w:hyperlink>
      <w:r>
        <w:t xml:space="preserve"> Республики Башкортостан от 5 января 2004 г. N 59-з "О регулировании земельных отношений в Республике Башкортостан", </w:t>
      </w:r>
      <w:hyperlink r:id="rId22" w:history="1">
        <w:r>
          <w:rPr>
            <w:color w:val="0000FF"/>
          </w:rPr>
          <w:t>Постановления</w:t>
        </w:r>
      </w:hyperlink>
      <w:r>
        <w:t xml:space="preserve"> Правительства Республики Башкортостан от 26 декабря 2011 г. N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hyperlink r:id="rId23" w:history="1">
        <w:r>
          <w:rPr>
            <w:color w:val="0000FF"/>
          </w:rPr>
          <w:t>решения</w:t>
        </w:r>
      </w:hyperlink>
      <w:r>
        <w:t xml:space="preserve"> Совета городского округа г. Уфа Республики Башкортостан от 15.12.2005 N 3/6 "Об Уставе городского округа г. Уфа Республики Башкортостан", </w:t>
      </w:r>
      <w:hyperlink r:id="rId24" w:history="1">
        <w:r>
          <w:rPr>
            <w:color w:val="0000FF"/>
          </w:rPr>
          <w:t>решения</w:t>
        </w:r>
      </w:hyperlink>
      <w:r>
        <w:t xml:space="preserve"> Совета городского округа г. Уфа Республики Башкортостан от 22.08.2008 N 7/4 "О Правилах землепользования и застройки городского округа город Уфа Республики Башкортостан", </w:t>
      </w:r>
      <w:hyperlink r:id="rId25" w:history="1">
        <w:r>
          <w:rPr>
            <w:color w:val="0000FF"/>
          </w:rPr>
          <w:t>Постановления</w:t>
        </w:r>
      </w:hyperlink>
      <w:r>
        <w:t xml:space="preserve"> главы Администрации городского округа город Уфа Республики Башкортостан от 29 апреля 2011 г. N 2490 "Об организации предоставления муниципальных услуг".</w:t>
      </w:r>
    </w:p>
    <w:p w:rsidR="00ED680C" w:rsidRDefault="00ED680C">
      <w:pPr>
        <w:pStyle w:val="ConsPlusNormal"/>
        <w:ind w:firstLine="540"/>
        <w:jc w:val="both"/>
      </w:pPr>
      <w:r>
        <w:t>1.3. Получатели муниципальной услуги: физические и юридические лица - правообладатели земельных участков либо их уполномоченные представители (доверенные лица), действующие на основании доверенности, оформленной (удостоверенной) в порядке, установленном законодательством.</w:t>
      </w:r>
    </w:p>
    <w:p w:rsidR="00ED680C" w:rsidRDefault="00ED680C">
      <w:pPr>
        <w:pStyle w:val="ConsPlusNormal"/>
        <w:ind w:firstLine="540"/>
        <w:jc w:val="both"/>
      </w:pPr>
      <w:r>
        <w:t>1.4. Порядок информирования о предоставлении муниципальной услуги.</w:t>
      </w:r>
    </w:p>
    <w:p w:rsidR="00ED680C" w:rsidRDefault="00ED680C">
      <w:pPr>
        <w:pStyle w:val="ConsPlusNormal"/>
        <w:ind w:firstLine="540"/>
        <w:jc w:val="both"/>
      </w:pPr>
      <w:r>
        <w:t>Заявитель имеет право на получение всей необходимой информации, связанной с предоставлением ему муниципальной услуги.</w:t>
      </w:r>
    </w:p>
    <w:p w:rsidR="00ED680C" w:rsidRDefault="00ED680C">
      <w:pPr>
        <w:pStyle w:val="ConsPlusNormal"/>
        <w:ind w:firstLine="540"/>
        <w:jc w:val="both"/>
      </w:pPr>
      <w:r>
        <w:t>При оказании муниципальной услуги для заявителя предоставляется следующая информация:</w:t>
      </w:r>
    </w:p>
    <w:p w:rsidR="00ED680C" w:rsidRDefault="00ED680C">
      <w:pPr>
        <w:pStyle w:val="ConsPlusNormal"/>
        <w:ind w:firstLine="540"/>
        <w:jc w:val="both"/>
      </w:pPr>
      <w:bookmarkStart w:id="1" w:name="P68"/>
      <w:bookmarkEnd w:id="1"/>
      <w:r>
        <w:t>1.4.1. Место нахождения Управления.</w:t>
      </w:r>
    </w:p>
    <w:p w:rsidR="00ED680C" w:rsidRDefault="00ED680C">
      <w:pPr>
        <w:pStyle w:val="ConsPlusNormal"/>
        <w:ind w:firstLine="540"/>
        <w:jc w:val="both"/>
      </w:pPr>
      <w:r>
        <w:t>Режим (график) работы, включая режим приема заявлений о предоставлении муниципальной услуги Управлением.</w:t>
      </w:r>
    </w:p>
    <w:p w:rsidR="00ED680C" w:rsidRDefault="00ED680C">
      <w:pPr>
        <w:pStyle w:val="ConsPlusNormal"/>
        <w:ind w:firstLine="540"/>
        <w:jc w:val="both"/>
      </w:pPr>
      <w:r>
        <w:t>Наименование должностей, фамилии, имена, отчества (при наличии) руководителя и иных должностных лиц Управления, предоставляющего муниципальную услугу "Согласование границ земельных участков, находящихся в муниципальной собственности городского округа город Уфа Республики Башкортостан, и земельных участков, расположенных на территории городского округа город Уфа Республики Башкортостан, государственная собственность на которые не разграничена".</w:t>
      </w:r>
    </w:p>
    <w:p w:rsidR="00ED680C" w:rsidRDefault="00ED680C">
      <w:pPr>
        <w:pStyle w:val="ConsPlusNormal"/>
        <w:ind w:firstLine="540"/>
        <w:jc w:val="both"/>
      </w:pPr>
      <w:r>
        <w:t>Информация о местонахождении Управления, режиме его работы, контактах может быть получена:</w:t>
      </w:r>
    </w:p>
    <w:p w:rsidR="00ED680C" w:rsidRDefault="00ED680C">
      <w:pPr>
        <w:pStyle w:val="ConsPlusNormal"/>
        <w:ind w:firstLine="540"/>
        <w:jc w:val="both"/>
      </w:pPr>
      <w:r>
        <w:t>- по телефону: (347) 279-04-54;</w:t>
      </w:r>
    </w:p>
    <w:p w:rsidR="00ED680C" w:rsidRDefault="00ED680C">
      <w:pPr>
        <w:pStyle w:val="ConsPlusNormal"/>
        <w:ind w:firstLine="540"/>
        <w:jc w:val="both"/>
      </w:pPr>
      <w:r>
        <w:t>- на интернет-сайтах Администрации городского округа город Уфа Республики Башкортостан (www. ufacity.info) и Управления (www.uzr02.ru);</w:t>
      </w:r>
    </w:p>
    <w:p w:rsidR="00ED680C" w:rsidRDefault="00ED680C">
      <w:pPr>
        <w:pStyle w:val="ConsPlusNormal"/>
        <w:ind w:firstLine="540"/>
        <w:jc w:val="both"/>
      </w:pPr>
      <w:r>
        <w:t>- на информационных стендах, расположенных в Управлении по адресу: 450054, г. Уфа, проспект Октября, 56/3.</w:t>
      </w:r>
    </w:p>
    <w:p w:rsidR="00ED680C" w:rsidRDefault="00ED680C">
      <w:pPr>
        <w:pStyle w:val="ConsPlusNormal"/>
        <w:ind w:firstLine="540"/>
        <w:jc w:val="both"/>
      </w:pPr>
      <w:r>
        <w:t>1.4.2. Справочный телефон Управления: (347) 279-04-54.</w:t>
      </w:r>
    </w:p>
    <w:p w:rsidR="00ED680C" w:rsidRDefault="00ED680C">
      <w:pPr>
        <w:pStyle w:val="ConsPlusNormal"/>
        <w:ind w:firstLine="540"/>
        <w:jc w:val="both"/>
      </w:pPr>
      <w:r>
        <w:t>1.4.3. Адрес официального сайта Управления: www.uzr02.ru. На сайте размещаются: информация о предоставлении муниципальный услуги и услугах, которые являются необходимыми и обязательными для предоставления муниципальной услуги, перечне муниципальных услуг, предоставляемых Управлением, сроках предоставления; перечень документов (образцах их заполнения), необходимых для представления заявителями в Управление, отдельно для каждой услуги и формах ее предоставления; перечень иных мест предоставления муниципальных услуг в городе Уфе с указанием адреса фактического местонахождения, телефонов, наименования должностей и фамилии, имени, отчества (при наличии) руководителя, адреса электронной почты.</w:t>
      </w:r>
    </w:p>
    <w:p w:rsidR="00ED680C" w:rsidRDefault="00ED680C">
      <w:pPr>
        <w:pStyle w:val="ConsPlusNormal"/>
        <w:ind w:firstLine="540"/>
        <w:jc w:val="both"/>
      </w:pPr>
      <w:r>
        <w:t>Адрес электронной почты Управления: uzr@ufacity.info.</w:t>
      </w:r>
    </w:p>
    <w:p w:rsidR="00ED680C" w:rsidRDefault="00ED680C">
      <w:pPr>
        <w:pStyle w:val="ConsPlusNormal"/>
        <w:ind w:firstLine="540"/>
        <w:jc w:val="both"/>
      </w:pPr>
      <w:bookmarkStart w:id="2" w:name="P78"/>
      <w:bookmarkEnd w:id="2"/>
      <w:r>
        <w:t>1.4.4. Порядок получения информации заявителями по вопросам предоставления муниципальной услуги.</w:t>
      </w:r>
    </w:p>
    <w:p w:rsidR="00ED680C" w:rsidRDefault="00ED680C">
      <w:pPr>
        <w:pStyle w:val="ConsPlusNormal"/>
        <w:ind w:firstLine="540"/>
        <w:jc w:val="both"/>
      </w:pPr>
      <w:r>
        <w:t>Информация о предоставлении муниципальной услуги может быть получена посредством личного обращения, по телефону, по письменным обращениям, направленным по почте, по электронной почте, на официальном сайте Управления.</w:t>
      </w:r>
    </w:p>
    <w:p w:rsidR="00ED680C" w:rsidRDefault="00ED680C">
      <w:pPr>
        <w:pStyle w:val="ConsPlusNormal"/>
        <w:ind w:firstLine="540"/>
        <w:jc w:val="both"/>
      </w:pPr>
      <w:r>
        <w:t xml:space="preserve">1.4.5. Информация, указанная в </w:t>
      </w:r>
      <w:hyperlink w:anchor="P68" w:history="1">
        <w:r>
          <w:rPr>
            <w:color w:val="0000FF"/>
          </w:rPr>
          <w:t>пунктах 1.4.1</w:t>
        </w:r>
      </w:hyperlink>
      <w:r>
        <w:t xml:space="preserve"> - </w:t>
      </w:r>
      <w:hyperlink w:anchor="P78" w:history="1">
        <w:r>
          <w:rPr>
            <w:color w:val="0000FF"/>
          </w:rPr>
          <w:t>1.4.4</w:t>
        </w:r>
      </w:hyperlink>
      <w:r>
        <w:t xml:space="preserve"> настоящего Административного </w:t>
      </w:r>
      <w:r>
        <w:lastRenderedPageBreak/>
        <w:t>регламента, доводится до сведения заявителей посредством размещения информации на информационном стенде в Управлении, в сети Интернет на официальном сайте Управления, на официальном сайте Администрации городского округа город Уфа Республики Башкортостан, на Едином Портале государственных (муниципальных) услуг, публикаций в средствах массовой информации, иных справочно-информационных материалов (листовок, брошюр, буклетов) и т.д.</w:t>
      </w:r>
    </w:p>
    <w:p w:rsidR="00ED680C" w:rsidRDefault="00ED680C">
      <w:pPr>
        <w:pStyle w:val="ConsPlusNormal"/>
        <w:ind w:firstLine="540"/>
        <w:jc w:val="both"/>
      </w:pPr>
      <w:r>
        <w:t>1.5. В настоящем Административном регламенте применяются следующие термины, обозначения и сокращения:</w:t>
      </w:r>
    </w:p>
    <w:p w:rsidR="00ED680C" w:rsidRDefault="00ED680C">
      <w:pPr>
        <w:pStyle w:val="ConsPlusNormal"/>
        <w:ind w:firstLine="540"/>
        <w:jc w:val="both"/>
      </w:pPr>
      <w:r>
        <w:t>УЗР г. Уфы, Управление - Управление по земельным ресурсам Администрации городского округа город Уфа Республики Башкортостан;</w:t>
      </w:r>
    </w:p>
    <w:p w:rsidR="00ED680C" w:rsidRDefault="00ED680C">
      <w:pPr>
        <w:pStyle w:val="ConsPlusNormal"/>
        <w:ind w:firstLine="540"/>
        <w:jc w:val="both"/>
      </w:pPr>
      <w:r>
        <w:t>Договор - договор аренды земельного участка;</w:t>
      </w:r>
    </w:p>
    <w:p w:rsidR="00ED680C" w:rsidRDefault="00ED680C">
      <w:pPr>
        <w:pStyle w:val="ConsPlusNormal"/>
        <w:ind w:firstLine="540"/>
        <w:jc w:val="both"/>
      </w:pPr>
      <w:r>
        <w:t>Администрация - Администрация городского округа город Уфа Республики Башкортостан;</w:t>
      </w:r>
    </w:p>
    <w:p w:rsidR="00ED680C" w:rsidRDefault="00ED680C">
      <w:pPr>
        <w:pStyle w:val="ConsPlusNormal"/>
        <w:ind w:firstLine="540"/>
        <w:jc w:val="both"/>
      </w:pPr>
      <w:r>
        <w:t>Управление Росреестра по РБ - Управление Федеральной службы государственной регистрации, кадастра и картографии по Республике Башкортостан;</w:t>
      </w:r>
    </w:p>
    <w:p w:rsidR="00ED680C" w:rsidRDefault="00ED680C">
      <w:pPr>
        <w:pStyle w:val="ConsPlusNormal"/>
        <w:ind w:firstLine="540"/>
        <w:jc w:val="both"/>
      </w:pPr>
      <w:r>
        <w:t>Филиал ФГБУ "ФКП Росреестра" по Республике Башкортостан - Филиал Федерального государственного бюджетного учреждения "Федеральная кадастровая палата Росреестра" по Республике Башкортостан;</w:t>
      </w:r>
    </w:p>
    <w:p w:rsidR="00ED680C" w:rsidRDefault="00ED680C">
      <w:pPr>
        <w:pStyle w:val="ConsPlusNormal"/>
        <w:ind w:firstLine="540"/>
        <w:jc w:val="both"/>
      </w:pPr>
      <w:r>
        <w:t>Межевой план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p>
    <w:p w:rsidR="00ED680C" w:rsidRDefault="00ED680C">
      <w:pPr>
        <w:pStyle w:val="ConsPlusNormal"/>
        <w:ind w:firstLine="540"/>
        <w:jc w:val="both"/>
      </w:pPr>
      <w:r>
        <w:t>АИС "Имущество" - автоматизированная информационная система, содержащая в закрытом доступе информацию о документообороте Управления, о землепользователях и землевладельцах.</w:t>
      </w:r>
    </w:p>
    <w:p w:rsidR="00ED680C" w:rsidRDefault="00ED680C">
      <w:pPr>
        <w:pStyle w:val="ConsPlusNormal"/>
        <w:ind w:firstLine="540"/>
        <w:jc w:val="both"/>
      </w:pPr>
      <w:r>
        <w:t>1.6. В настоящий Административный регламент могут быть внесены изменения.</w:t>
      </w:r>
    </w:p>
    <w:p w:rsidR="00ED680C" w:rsidRDefault="00ED680C">
      <w:pPr>
        <w:pStyle w:val="ConsPlusNormal"/>
        <w:ind w:firstLine="540"/>
        <w:jc w:val="both"/>
      </w:pPr>
      <w:r>
        <w:t>Основаниями для внесения изменений в Административный регламент являются:</w:t>
      </w:r>
    </w:p>
    <w:p w:rsidR="00ED680C" w:rsidRDefault="00ED680C">
      <w:pPr>
        <w:pStyle w:val="ConsPlusNormal"/>
        <w:ind w:firstLine="540"/>
        <w:jc w:val="both"/>
      </w:pPr>
      <w:proofErr w:type="gramStart"/>
      <w:r>
        <w:t>внесение</w:t>
      </w:r>
      <w:proofErr w:type="gramEnd"/>
      <w:r>
        <w:t xml:space="preserve"> изменений в правовые акты Российской Федерации и Республики Башкортостан, правовые акты городского округа город Уфа Республики Башкортостан, регламентирующие предоставление муниципальной услуги; изменение структуры органов местного самоуправления городского округа город Уфа Республики Башкортостан.</w:t>
      </w:r>
    </w:p>
    <w:p w:rsidR="00ED680C" w:rsidRDefault="00ED680C">
      <w:pPr>
        <w:pStyle w:val="ConsPlusNormal"/>
        <w:ind w:firstLine="540"/>
        <w:jc w:val="both"/>
      </w:pPr>
      <w:r>
        <w:t>Подготовку проекта внесения изменений осуществляет Управление по земельным ресурсам Администрации городского округа город Уфа РБ, предоставляющее муниципальную услугу и являющееся разработчиком настоящего Административного регламента, в том же порядке, что и при разработке и утверждении соответствующих административных регламентов городского округа город Уфа Республики Башкортостан.</w:t>
      </w:r>
    </w:p>
    <w:p w:rsidR="00ED680C" w:rsidRDefault="00ED680C">
      <w:pPr>
        <w:pStyle w:val="ConsPlusNormal"/>
        <w:ind w:firstLine="540"/>
        <w:jc w:val="both"/>
      </w:pPr>
      <w:r>
        <w:t>1.7. Настоящий Административный регламент обязателен для применения в Управлении.</w:t>
      </w:r>
    </w:p>
    <w:p w:rsidR="00ED680C" w:rsidRDefault="00ED680C">
      <w:pPr>
        <w:pStyle w:val="ConsPlusNormal"/>
        <w:ind w:firstLine="540"/>
        <w:jc w:val="both"/>
      </w:pPr>
      <w:r>
        <w:t xml:space="preserve">1.8. Заявители в случае неудовлетворения жалобы в досудебном (внесудебном) порядке, указанном в </w:t>
      </w:r>
      <w:hyperlink w:anchor="P371" w:history="1">
        <w:r>
          <w:rPr>
            <w:color w:val="0000FF"/>
          </w:rPr>
          <w:t>разделе 5</w:t>
        </w:r>
      </w:hyperlink>
      <w:r>
        <w:t xml:space="preserve"> настоящего Административного регламента, имеют право обжаловать действие (бездействие) и решения, принятые в ходе предоставления муниципальной услуги в судебном порядке.</w:t>
      </w:r>
    </w:p>
    <w:p w:rsidR="00ED680C" w:rsidRDefault="00ED680C">
      <w:pPr>
        <w:pStyle w:val="ConsPlusNormal"/>
        <w:ind w:firstLine="540"/>
        <w:jc w:val="both"/>
      </w:pPr>
      <w:r>
        <w:t>Заявление может быть подано заявителем в суд в соответствии с законодательством Российской Федерации.</w:t>
      </w:r>
    </w:p>
    <w:p w:rsidR="00ED680C" w:rsidRDefault="00ED680C">
      <w:pPr>
        <w:pStyle w:val="ConsPlusNormal"/>
        <w:ind w:firstLine="540"/>
        <w:jc w:val="both"/>
      </w:pPr>
    </w:p>
    <w:p w:rsidR="00ED680C" w:rsidRDefault="00ED680C">
      <w:pPr>
        <w:sectPr w:rsidR="00ED680C" w:rsidSect="00141E83">
          <w:pgSz w:w="11906" w:h="16838"/>
          <w:pgMar w:top="1134" w:right="850" w:bottom="1134" w:left="1701" w:header="708" w:footer="708" w:gutter="0"/>
          <w:cols w:space="708"/>
          <w:docGrid w:linePitch="360"/>
        </w:sectPr>
      </w:pPr>
    </w:p>
    <w:p w:rsidR="00ED680C" w:rsidRDefault="00ED680C">
      <w:pPr>
        <w:pStyle w:val="ConsPlusNormal"/>
        <w:jc w:val="center"/>
        <w:outlineLvl w:val="1"/>
      </w:pPr>
      <w:r>
        <w:lastRenderedPageBreak/>
        <w:t>2. СТАНДАРТ ПРЕДОСТАВЛЕНИЯ МУНИЦИПАЛЬНОЙ УСЛУГИ</w:t>
      </w:r>
    </w:p>
    <w:p w:rsidR="00ED680C" w:rsidRDefault="00ED680C">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640"/>
        <w:gridCol w:w="6360"/>
      </w:tblGrid>
      <w:tr w:rsidR="00ED680C">
        <w:tc>
          <w:tcPr>
            <w:tcW w:w="660" w:type="dxa"/>
          </w:tcPr>
          <w:p w:rsidR="00ED680C" w:rsidRDefault="00ED680C">
            <w:pPr>
              <w:pStyle w:val="ConsPlusNormal"/>
              <w:jc w:val="center"/>
            </w:pPr>
            <w:r>
              <w:t>N п/п</w:t>
            </w:r>
          </w:p>
        </w:tc>
        <w:tc>
          <w:tcPr>
            <w:tcW w:w="2640" w:type="dxa"/>
          </w:tcPr>
          <w:p w:rsidR="00ED680C" w:rsidRDefault="00ED680C">
            <w:pPr>
              <w:pStyle w:val="ConsPlusNormal"/>
              <w:jc w:val="center"/>
            </w:pPr>
            <w:r>
              <w:t>Наименование требования стандарта</w:t>
            </w:r>
          </w:p>
        </w:tc>
        <w:tc>
          <w:tcPr>
            <w:tcW w:w="6360" w:type="dxa"/>
          </w:tcPr>
          <w:p w:rsidR="00ED680C" w:rsidRDefault="00ED680C">
            <w:pPr>
              <w:pStyle w:val="ConsPlusNormal"/>
              <w:jc w:val="center"/>
            </w:pPr>
            <w:r>
              <w:t>Содержание требования стандарта</w:t>
            </w:r>
          </w:p>
        </w:tc>
      </w:tr>
      <w:tr w:rsidR="00ED680C">
        <w:tc>
          <w:tcPr>
            <w:tcW w:w="660" w:type="dxa"/>
          </w:tcPr>
          <w:p w:rsidR="00ED680C" w:rsidRDefault="00ED680C">
            <w:pPr>
              <w:pStyle w:val="ConsPlusNormal"/>
              <w:jc w:val="both"/>
            </w:pPr>
            <w:r>
              <w:t>2.1.</w:t>
            </w:r>
          </w:p>
        </w:tc>
        <w:tc>
          <w:tcPr>
            <w:tcW w:w="2640" w:type="dxa"/>
          </w:tcPr>
          <w:p w:rsidR="00ED680C" w:rsidRDefault="00ED680C">
            <w:pPr>
              <w:pStyle w:val="ConsPlusNormal"/>
              <w:jc w:val="both"/>
            </w:pPr>
            <w:r>
              <w:t>Наименование муниципальной услуги</w:t>
            </w:r>
          </w:p>
        </w:tc>
        <w:tc>
          <w:tcPr>
            <w:tcW w:w="6360" w:type="dxa"/>
          </w:tcPr>
          <w:p w:rsidR="00ED680C" w:rsidRDefault="00ED680C">
            <w:pPr>
              <w:pStyle w:val="ConsPlusNormal"/>
              <w:jc w:val="both"/>
            </w:pPr>
            <w:r>
              <w:t>"Согласование границ земельных участков, находящихся в муниципальной собственности городского округа город Уфа Республики Башкортостан, и земельных участков, расположенных на территории городского округа город Уфа Республики Башкортостан, государственная собственность на которые не разграничена"</w:t>
            </w:r>
          </w:p>
        </w:tc>
      </w:tr>
      <w:tr w:rsidR="00ED680C">
        <w:tc>
          <w:tcPr>
            <w:tcW w:w="660" w:type="dxa"/>
          </w:tcPr>
          <w:p w:rsidR="00ED680C" w:rsidRDefault="00ED680C">
            <w:pPr>
              <w:pStyle w:val="ConsPlusNormal"/>
              <w:jc w:val="both"/>
            </w:pPr>
            <w:r>
              <w:t>2.2.</w:t>
            </w:r>
          </w:p>
        </w:tc>
        <w:tc>
          <w:tcPr>
            <w:tcW w:w="2640" w:type="dxa"/>
          </w:tcPr>
          <w:p w:rsidR="00ED680C" w:rsidRDefault="00ED680C">
            <w:pPr>
              <w:pStyle w:val="ConsPlusNormal"/>
              <w:jc w:val="both"/>
            </w:pPr>
            <w:r>
              <w:t>Наименование структурного подразделения, предоставляющего муниципальную услугу</w:t>
            </w:r>
          </w:p>
        </w:tc>
        <w:tc>
          <w:tcPr>
            <w:tcW w:w="6360" w:type="dxa"/>
          </w:tcPr>
          <w:p w:rsidR="00ED680C" w:rsidRDefault="00ED680C">
            <w:pPr>
              <w:pStyle w:val="ConsPlusNormal"/>
              <w:jc w:val="both"/>
            </w:pPr>
            <w:r>
              <w:t>Управление по земельным ресурсам Администрации городского округа город Уфа Республики Башкортостан - Управление</w:t>
            </w:r>
          </w:p>
        </w:tc>
      </w:tr>
      <w:tr w:rsidR="00ED680C">
        <w:tc>
          <w:tcPr>
            <w:tcW w:w="660" w:type="dxa"/>
          </w:tcPr>
          <w:p w:rsidR="00ED680C" w:rsidRDefault="00ED680C">
            <w:pPr>
              <w:pStyle w:val="ConsPlusNormal"/>
              <w:jc w:val="both"/>
            </w:pPr>
            <w:r>
              <w:t>2.3.</w:t>
            </w:r>
          </w:p>
        </w:tc>
        <w:tc>
          <w:tcPr>
            <w:tcW w:w="2640" w:type="dxa"/>
          </w:tcPr>
          <w:p w:rsidR="00ED680C" w:rsidRDefault="00ED680C">
            <w:pPr>
              <w:pStyle w:val="ConsPlusNormal"/>
              <w:jc w:val="both"/>
            </w:pPr>
            <w:r>
              <w:t>Наименование структурных подразделений, органов исполнительной власти РФ и РБ, участвующих в предоставлении муниципальной услуги</w:t>
            </w:r>
          </w:p>
        </w:tc>
        <w:tc>
          <w:tcPr>
            <w:tcW w:w="6360" w:type="dxa"/>
          </w:tcPr>
          <w:p w:rsidR="00ED680C" w:rsidRDefault="00ED680C">
            <w:pPr>
              <w:pStyle w:val="ConsPlusNormal"/>
              <w:jc w:val="both"/>
            </w:pPr>
            <w:r>
              <w:t>Управление Федеральной службы государственной регистрации, кадастра и картографии по Республике Башкортостан - Управление Росреестра по Республике Башкортостан,</w:t>
            </w:r>
          </w:p>
          <w:p w:rsidR="00ED680C" w:rsidRDefault="00ED680C">
            <w:pPr>
              <w:pStyle w:val="ConsPlusNormal"/>
              <w:jc w:val="both"/>
            </w:pPr>
            <w:r>
              <w:t>Филиал Федерального государственного бюджетного учреждения "Федеральная кадастровая палата Росреестра" по Республике Башкортостан - Филиал ФГБУ "ФКП Росреестра" по Республике Башкортостан,</w:t>
            </w:r>
          </w:p>
          <w:p w:rsidR="00ED680C" w:rsidRDefault="00ED680C">
            <w:pPr>
              <w:pStyle w:val="ConsPlusNormal"/>
              <w:jc w:val="both"/>
            </w:pPr>
            <w:r>
              <w:t>Управление Федеральной налоговой службы по РБ - УФНС по РБ</w:t>
            </w:r>
          </w:p>
        </w:tc>
      </w:tr>
      <w:tr w:rsidR="00ED680C">
        <w:tc>
          <w:tcPr>
            <w:tcW w:w="660" w:type="dxa"/>
          </w:tcPr>
          <w:p w:rsidR="00ED680C" w:rsidRDefault="00ED680C">
            <w:pPr>
              <w:pStyle w:val="ConsPlusNormal"/>
              <w:jc w:val="both"/>
            </w:pPr>
            <w:r>
              <w:t>2.4.</w:t>
            </w:r>
          </w:p>
        </w:tc>
        <w:tc>
          <w:tcPr>
            <w:tcW w:w="2640" w:type="dxa"/>
          </w:tcPr>
          <w:p w:rsidR="00ED680C" w:rsidRDefault="00ED680C">
            <w:pPr>
              <w:pStyle w:val="ConsPlusNormal"/>
              <w:jc w:val="both"/>
            </w:pPr>
            <w:r>
              <w:t>Место приема и выдачи документов</w:t>
            </w:r>
          </w:p>
        </w:tc>
        <w:tc>
          <w:tcPr>
            <w:tcW w:w="6360" w:type="dxa"/>
          </w:tcPr>
          <w:p w:rsidR="00ED680C" w:rsidRDefault="00ED680C">
            <w:pPr>
              <w:pStyle w:val="ConsPlusNormal"/>
              <w:jc w:val="both"/>
            </w:pPr>
            <w:r>
              <w:t>450054, Уфа, проспект Октября, 56/3.</w:t>
            </w:r>
          </w:p>
          <w:p w:rsidR="00ED680C" w:rsidRDefault="00ED680C">
            <w:pPr>
              <w:pStyle w:val="ConsPlusNormal"/>
              <w:jc w:val="both"/>
            </w:pPr>
            <w:r>
              <w:t>График работы Управления:</w:t>
            </w:r>
          </w:p>
          <w:p w:rsidR="00ED680C" w:rsidRDefault="00ED680C">
            <w:pPr>
              <w:pStyle w:val="ConsPlusNormal"/>
              <w:jc w:val="both"/>
            </w:pPr>
            <w:proofErr w:type="gramStart"/>
            <w:r>
              <w:t>понедельник</w:t>
            </w:r>
            <w:proofErr w:type="gramEnd"/>
            <w:r>
              <w:t xml:space="preserve"> - пятница - с 9.00 до 18.00;</w:t>
            </w:r>
          </w:p>
          <w:p w:rsidR="00ED680C" w:rsidRDefault="00ED680C">
            <w:pPr>
              <w:pStyle w:val="ConsPlusNormal"/>
              <w:jc w:val="both"/>
            </w:pPr>
            <w:proofErr w:type="gramStart"/>
            <w:r>
              <w:t>предпраздничные</w:t>
            </w:r>
            <w:proofErr w:type="gramEnd"/>
            <w:r>
              <w:t xml:space="preserve"> дни - с 9.00 до 17.00;</w:t>
            </w:r>
          </w:p>
          <w:p w:rsidR="00ED680C" w:rsidRDefault="00ED680C">
            <w:pPr>
              <w:pStyle w:val="ConsPlusNormal"/>
              <w:jc w:val="both"/>
            </w:pPr>
            <w:proofErr w:type="gramStart"/>
            <w:r>
              <w:t>суббота</w:t>
            </w:r>
            <w:proofErr w:type="gramEnd"/>
            <w:r>
              <w:t xml:space="preserve"> и воскресенье - выходные дни;</w:t>
            </w:r>
          </w:p>
          <w:p w:rsidR="00ED680C" w:rsidRDefault="00ED680C">
            <w:pPr>
              <w:pStyle w:val="ConsPlusNormal"/>
              <w:jc w:val="both"/>
            </w:pPr>
            <w:proofErr w:type="gramStart"/>
            <w:r>
              <w:t>перерыв</w:t>
            </w:r>
            <w:proofErr w:type="gramEnd"/>
            <w:r>
              <w:t xml:space="preserve"> - с 13.00 до 14.00.</w:t>
            </w:r>
          </w:p>
          <w:p w:rsidR="00ED680C" w:rsidRDefault="00ED680C">
            <w:pPr>
              <w:pStyle w:val="ConsPlusNormal"/>
              <w:jc w:val="both"/>
            </w:pPr>
            <w:r>
              <w:t>Справочный телефон Управления: (347) 279-04-54</w:t>
            </w:r>
          </w:p>
        </w:tc>
      </w:tr>
      <w:tr w:rsidR="00ED680C">
        <w:tc>
          <w:tcPr>
            <w:tcW w:w="660" w:type="dxa"/>
          </w:tcPr>
          <w:p w:rsidR="00ED680C" w:rsidRDefault="00ED680C">
            <w:pPr>
              <w:pStyle w:val="ConsPlusNormal"/>
              <w:jc w:val="both"/>
            </w:pPr>
            <w:r>
              <w:lastRenderedPageBreak/>
              <w:t>2.5.</w:t>
            </w:r>
          </w:p>
        </w:tc>
        <w:tc>
          <w:tcPr>
            <w:tcW w:w="2640" w:type="dxa"/>
          </w:tcPr>
          <w:p w:rsidR="00ED680C" w:rsidRDefault="00ED680C">
            <w:pPr>
              <w:pStyle w:val="ConsPlusNormal"/>
              <w:jc w:val="both"/>
            </w:pPr>
            <w:r>
              <w:t>Получатель муниципальной услуги</w:t>
            </w:r>
          </w:p>
        </w:tc>
        <w:tc>
          <w:tcPr>
            <w:tcW w:w="6360" w:type="dxa"/>
          </w:tcPr>
          <w:p w:rsidR="00ED680C" w:rsidRDefault="00ED680C">
            <w:pPr>
              <w:pStyle w:val="ConsPlusNormal"/>
              <w:jc w:val="both"/>
            </w:pPr>
            <w:r>
              <w:t>Физические и юридические лица - правообладатели земельных участков либо их уполномоченные представители (доверенные лица), действующие на основании доверенности, оформленной (удостоверенной) в порядке, установленном законодательством</w:t>
            </w:r>
          </w:p>
        </w:tc>
      </w:tr>
      <w:tr w:rsidR="00ED680C">
        <w:tc>
          <w:tcPr>
            <w:tcW w:w="660" w:type="dxa"/>
          </w:tcPr>
          <w:p w:rsidR="00ED680C" w:rsidRDefault="00ED680C">
            <w:pPr>
              <w:pStyle w:val="ConsPlusNormal"/>
              <w:jc w:val="both"/>
            </w:pPr>
            <w:r>
              <w:t>2.6.</w:t>
            </w:r>
          </w:p>
        </w:tc>
        <w:tc>
          <w:tcPr>
            <w:tcW w:w="2640" w:type="dxa"/>
          </w:tcPr>
          <w:p w:rsidR="00ED680C" w:rsidRDefault="00ED680C">
            <w:pPr>
              <w:pStyle w:val="ConsPlusNormal"/>
              <w:jc w:val="both"/>
            </w:pPr>
            <w:r>
              <w:t>Результат предоставления услуги</w:t>
            </w:r>
          </w:p>
        </w:tc>
        <w:tc>
          <w:tcPr>
            <w:tcW w:w="6360" w:type="dxa"/>
          </w:tcPr>
          <w:p w:rsidR="00ED680C" w:rsidRDefault="00ED680C">
            <w:pPr>
              <w:pStyle w:val="ConsPlusNormal"/>
              <w:jc w:val="both"/>
            </w:pPr>
            <w:r>
              <w:t>Результатом предоставления муниципальной услуги является согласование границ земельного участка путем подписания акта согласования местоположения границы земельного участка в составе межевого плана либо обоснованный отказ в предоставлении муниципальной услуги; выдача заявителю копии одного из этих решений или подписанного акта согласования местоположения границы земельного участка. Документ и (или) информация, подтверждающие предоставление муниципальной услуги (отказ в предоставлении муниципальной услуги), могут быть:</w:t>
            </w:r>
          </w:p>
          <w:p w:rsidR="00ED680C" w:rsidRDefault="00ED680C">
            <w:pPr>
              <w:pStyle w:val="ConsPlusNormal"/>
              <w:jc w:val="both"/>
            </w:pPr>
            <w:r>
              <w:t>- выданы лично заявителю в форме документа на бумажном носителе;</w:t>
            </w:r>
          </w:p>
          <w:p w:rsidR="00ED680C" w:rsidRDefault="00ED680C">
            <w:pPr>
              <w:pStyle w:val="ConsPlusNormal"/>
              <w:jc w:val="both"/>
            </w:pPr>
            <w:r>
              <w:t>- направлены заявителю в форме документа на бумажном носителе почтовым отправлением.</w:t>
            </w:r>
          </w:p>
          <w:p w:rsidR="00ED680C" w:rsidRDefault="00ED680C">
            <w:pPr>
              <w:pStyle w:val="ConsPlusNormal"/>
              <w:jc w:val="both"/>
            </w:pPr>
            <w:r>
              <w:t>Форма и способ получения документа и (или) информации, подтверждающих предоставление муниципальной услуги (отказ в предоставлении муниципальной услуги), указываются заявителем в заявлении, если иное не установлено законодательством и настоящим регламентом</w:t>
            </w:r>
          </w:p>
        </w:tc>
      </w:tr>
      <w:tr w:rsidR="00ED680C">
        <w:tc>
          <w:tcPr>
            <w:tcW w:w="660" w:type="dxa"/>
          </w:tcPr>
          <w:p w:rsidR="00ED680C" w:rsidRDefault="00ED680C">
            <w:pPr>
              <w:pStyle w:val="ConsPlusNormal"/>
              <w:jc w:val="both"/>
            </w:pPr>
            <w:r>
              <w:t>2.7.</w:t>
            </w:r>
          </w:p>
        </w:tc>
        <w:tc>
          <w:tcPr>
            <w:tcW w:w="2640" w:type="dxa"/>
          </w:tcPr>
          <w:p w:rsidR="00ED680C" w:rsidRDefault="00ED680C">
            <w:pPr>
              <w:pStyle w:val="ConsPlusNormal"/>
              <w:jc w:val="both"/>
            </w:pPr>
            <w:r>
              <w:t>Срок предоставления услуги</w:t>
            </w:r>
          </w:p>
        </w:tc>
        <w:tc>
          <w:tcPr>
            <w:tcW w:w="6360" w:type="dxa"/>
          </w:tcPr>
          <w:p w:rsidR="00ED680C" w:rsidRDefault="00ED680C">
            <w:pPr>
              <w:pStyle w:val="ConsPlusNormal"/>
              <w:jc w:val="both"/>
            </w:pPr>
            <w:r>
              <w:t>Срок предоставления муниципальной услуги - 30 дней со дня приема заявления о согласовании границ земельного участка</w:t>
            </w:r>
          </w:p>
        </w:tc>
      </w:tr>
      <w:tr w:rsidR="00ED680C">
        <w:tc>
          <w:tcPr>
            <w:tcW w:w="660" w:type="dxa"/>
          </w:tcPr>
          <w:p w:rsidR="00ED680C" w:rsidRDefault="00ED680C">
            <w:pPr>
              <w:pStyle w:val="ConsPlusNormal"/>
              <w:jc w:val="both"/>
            </w:pPr>
            <w:r>
              <w:t>2.8.</w:t>
            </w:r>
          </w:p>
        </w:tc>
        <w:tc>
          <w:tcPr>
            <w:tcW w:w="2640" w:type="dxa"/>
          </w:tcPr>
          <w:p w:rsidR="00ED680C" w:rsidRDefault="00ED680C">
            <w:pPr>
              <w:pStyle w:val="ConsPlusNormal"/>
              <w:jc w:val="both"/>
            </w:pPr>
            <w:r>
              <w:t>Правовые основания для предоставления муниципальной услуги</w:t>
            </w:r>
          </w:p>
        </w:tc>
        <w:tc>
          <w:tcPr>
            <w:tcW w:w="6360" w:type="dxa"/>
          </w:tcPr>
          <w:p w:rsidR="00ED680C" w:rsidRDefault="00ED680C">
            <w:pPr>
              <w:pStyle w:val="ConsPlusNormal"/>
              <w:jc w:val="both"/>
            </w:pPr>
            <w:r>
              <w:t>Правовое основание для исполнения муниципальной услуги осуществляется в соответствии с:</w:t>
            </w:r>
          </w:p>
          <w:p w:rsidR="00ED680C" w:rsidRDefault="00ED680C">
            <w:pPr>
              <w:pStyle w:val="ConsPlusNormal"/>
              <w:jc w:val="both"/>
            </w:pPr>
            <w:r>
              <w:t xml:space="preserve">1) Гражданским кодексом Российской Федерации от 30 ноября 1994 г. </w:t>
            </w:r>
            <w:hyperlink r:id="rId26" w:history="1">
              <w:r>
                <w:rPr>
                  <w:color w:val="0000FF"/>
                </w:rPr>
                <w:t>N 51-ФЗ</w:t>
              </w:r>
            </w:hyperlink>
            <w:r>
              <w:t xml:space="preserve">, от 26 января 1996 г. </w:t>
            </w:r>
            <w:hyperlink r:id="rId27" w:history="1">
              <w:r>
                <w:rPr>
                  <w:color w:val="0000FF"/>
                </w:rPr>
                <w:t>N 14-ФЗ</w:t>
              </w:r>
            </w:hyperlink>
            <w:r>
              <w:t xml:space="preserve">, от 26 ноября 2001 г. </w:t>
            </w:r>
            <w:hyperlink r:id="rId28" w:history="1">
              <w:r>
                <w:rPr>
                  <w:color w:val="0000FF"/>
                </w:rPr>
                <w:t>N 146-ФЗ</w:t>
              </w:r>
            </w:hyperlink>
            <w:r>
              <w:t>;</w:t>
            </w:r>
          </w:p>
          <w:p w:rsidR="00ED680C" w:rsidRDefault="00ED680C">
            <w:pPr>
              <w:pStyle w:val="ConsPlusNormal"/>
              <w:jc w:val="both"/>
            </w:pPr>
            <w:r>
              <w:t xml:space="preserve">2) Земельным </w:t>
            </w:r>
            <w:hyperlink r:id="rId29" w:history="1">
              <w:r>
                <w:rPr>
                  <w:color w:val="0000FF"/>
                </w:rPr>
                <w:t>кодексом</w:t>
              </w:r>
            </w:hyperlink>
            <w:r>
              <w:t xml:space="preserve"> Российской Федерации от 21 октября </w:t>
            </w:r>
            <w:r>
              <w:lastRenderedPageBreak/>
              <w:t>2001 г. N 136-ФЗ;</w:t>
            </w:r>
          </w:p>
          <w:p w:rsidR="00ED680C" w:rsidRDefault="00ED680C">
            <w:pPr>
              <w:pStyle w:val="ConsPlusNormal"/>
              <w:jc w:val="both"/>
            </w:pPr>
            <w:r>
              <w:t xml:space="preserve">3) Федеральным </w:t>
            </w:r>
            <w:hyperlink r:id="rId30" w:history="1">
              <w:r>
                <w:rPr>
                  <w:color w:val="0000FF"/>
                </w:rPr>
                <w:t>законом</w:t>
              </w:r>
            </w:hyperlink>
            <w:r>
              <w:t xml:space="preserve"> от 21 июля 1997 г. N 122-ФЗ "О государственной регистрации прав на недвижимое имущество и сделок с ним";</w:t>
            </w:r>
          </w:p>
          <w:p w:rsidR="00ED680C" w:rsidRDefault="00ED680C">
            <w:pPr>
              <w:pStyle w:val="ConsPlusNormal"/>
              <w:jc w:val="both"/>
            </w:pPr>
            <w:r>
              <w:t xml:space="preserve">4) Федеральным </w:t>
            </w:r>
            <w:hyperlink r:id="rId31" w:history="1">
              <w:r>
                <w:rPr>
                  <w:color w:val="0000FF"/>
                </w:rPr>
                <w:t>законом</w:t>
              </w:r>
            </w:hyperlink>
            <w:r>
              <w:t xml:space="preserve"> от 21 октября 2001 г. N 137-ФЗ "О введении в действие Земельного кодекса Российской Федерации";</w:t>
            </w:r>
          </w:p>
          <w:p w:rsidR="00ED680C" w:rsidRDefault="00ED680C">
            <w:pPr>
              <w:pStyle w:val="ConsPlusNormal"/>
              <w:jc w:val="both"/>
            </w:pPr>
            <w:r>
              <w:t xml:space="preserve">5) Федеральным </w:t>
            </w:r>
            <w:hyperlink r:id="rId32" w:history="1">
              <w:r>
                <w:rPr>
                  <w:color w:val="0000FF"/>
                </w:rPr>
                <w:t>законом</w:t>
              </w:r>
            </w:hyperlink>
            <w:r>
              <w:t xml:space="preserve"> от 24 июля 2007 г. N 221-ФЗ "О государственном кадастре недвижимости";</w:t>
            </w:r>
          </w:p>
          <w:p w:rsidR="00ED680C" w:rsidRDefault="00ED680C">
            <w:pPr>
              <w:pStyle w:val="ConsPlusNormal"/>
              <w:jc w:val="both"/>
            </w:pPr>
            <w:r>
              <w:t xml:space="preserve">6) </w:t>
            </w:r>
            <w:hyperlink r:id="rId33" w:history="1">
              <w:r>
                <w:rPr>
                  <w:color w:val="0000FF"/>
                </w:rPr>
                <w:t>решением</w:t>
              </w:r>
            </w:hyperlink>
            <w:r>
              <w:t xml:space="preserve"> Совета городского округа г. Уфа РБ от 22.08.2008 N 7/4 "О Правилах землепользования и застройки городского округа город Уфа Республики Башкортостан"</w:t>
            </w:r>
          </w:p>
        </w:tc>
      </w:tr>
      <w:tr w:rsidR="00ED680C">
        <w:tc>
          <w:tcPr>
            <w:tcW w:w="660" w:type="dxa"/>
          </w:tcPr>
          <w:p w:rsidR="00ED680C" w:rsidRDefault="00ED680C">
            <w:pPr>
              <w:pStyle w:val="ConsPlusNormal"/>
              <w:jc w:val="both"/>
            </w:pPr>
            <w:bookmarkStart w:id="3" w:name="P143"/>
            <w:bookmarkEnd w:id="3"/>
            <w:r>
              <w:lastRenderedPageBreak/>
              <w:t>2.9.</w:t>
            </w:r>
          </w:p>
        </w:tc>
        <w:tc>
          <w:tcPr>
            <w:tcW w:w="2640" w:type="dxa"/>
          </w:tcPr>
          <w:p w:rsidR="00ED680C" w:rsidRDefault="00ED680C">
            <w:pPr>
              <w:pStyle w:val="ConsPlusNormal"/>
              <w:jc w:val="both"/>
            </w:pPr>
            <w:r>
              <w:t>Исчерпывающий перечень необходимых документов для предоставления муниципальных услуг</w:t>
            </w:r>
          </w:p>
        </w:tc>
        <w:tc>
          <w:tcPr>
            <w:tcW w:w="6360" w:type="dxa"/>
          </w:tcPr>
          <w:p w:rsidR="00ED680C" w:rsidRDefault="00ED680C">
            <w:pPr>
              <w:pStyle w:val="ConsPlusNormal"/>
              <w:jc w:val="both"/>
            </w:pPr>
            <w:r>
              <w:t xml:space="preserve">К </w:t>
            </w:r>
            <w:hyperlink w:anchor="P436" w:history="1">
              <w:r>
                <w:rPr>
                  <w:color w:val="0000FF"/>
                </w:rPr>
                <w:t>заявлению</w:t>
              </w:r>
            </w:hyperlink>
            <w:r>
              <w:t xml:space="preserve"> (приложение N 1) прилагаются следующие документы:</w:t>
            </w:r>
          </w:p>
          <w:p w:rsidR="00ED680C" w:rsidRDefault="00ED680C">
            <w:pPr>
              <w:pStyle w:val="ConsPlusNormal"/>
              <w:jc w:val="both"/>
            </w:pPr>
            <w: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D680C" w:rsidRDefault="00ED680C">
            <w:pPr>
              <w:pStyle w:val="ConsPlusNormal"/>
              <w:jc w:val="both"/>
            </w:pPr>
            <w: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D680C" w:rsidRDefault="00ED680C">
            <w:pPr>
              <w:pStyle w:val="ConsPlusNormal"/>
              <w:jc w:val="both"/>
            </w:pPr>
            <w:r>
              <w:t>3) межевой план, оформленный в соответствии с требованиями законодательства</w:t>
            </w:r>
          </w:p>
        </w:tc>
      </w:tr>
      <w:tr w:rsidR="00ED680C">
        <w:tc>
          <w:tcPr>
            <w:tcW w:w="660" w:type="dxa"/>
          </w:tcPr>
          <w:p w:rsidR="00ED680C" w:rsidRDefault="00ED680C">
            <w:pPr>
              <w:pStyle w:val="ConsPlusNormal"/>
              <w:jc w:val="both"/>
            </w:pPr>
            <w:r>
              <w:t>2.9.1.</w:t>
            </w:r>
          </w:p>
        </w:tc>
        <w:tc>
          <w:tcPr>
            <w:tcW w:w="2640" w:type="dxa"/>
          </w:tcPr>
          <w:p w:rsidR="00ED680C" w:rsidRDefault="00ED680C">
            <w:pPr>
              <w:pStyle w:val="ConsPlusNormal"/>
              <w:jc w:val="both"/>
            </w:pPr>
            <w:r>
              <w:t>Документы, представляемые заявителем по собственной инициативе либо запрашиваемые посредством межведомственного информационного взаимодействия</w:t>
            </w:r>
          </w:p>
        </w:tc>
        <w:tc>
          <w:tcPr>
            <w:tcW w:w="6360" w:type="dxa"/>
          </w:tcPr>
          <w:p w:rsidR="00ED680C" w:rsidRDefault="00ED680C">
            <w:pPr>
              <w:pStyle w:val="ConsPlusNormal"/>
              <w:jc w:val="both"/>
            </w:pPr>
            <w:r>
              <w:t>1) копия свидетельства о государственной регистрации юридического лица (для юридических лиц), копия свидетельства о регистрации физического лица в качестве индивидуального предпринимателя (для индивидуальных предпринимателей);</w:t>
            </w:r>
          </w:p>
          <w:p w:rsidR="00ED680C" w:rsidRDefault="00ED680C">
            <w:pPr>
              <w:pStyle w:val="ConsPlusNormal"/>
              <w:jc w:val="both"/>
            </w:pPr>
            <w:r>
              <w:t>2) кадастровая выписка о земельном участке;</w:t>
            </w:r>
          </w:p>
          <w:p w:rsidR="00ED680C" w:rsidRDefault="00ED680C">
            <w:pPr>
              <w:pStyle w:val="ConsPlusNormal"/>
              <w:jc w:val="both"/>
            </w:pPr>
            <w:r>
              <w:t>3) копия выписки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w:t>
            </w:r>
          </w:p>
          <w:p w:rsidR="00ED680C" w:rsidRDefault="00ED680C">
            <w:pPr>
              <w:pStyle w:val="ConsPlusNormal"/>
              <w:jc w:val="both"/>
            </w:pPr>
            <w:r>
              <w:t xml:space="preserve">4) правоудостоверяющие документы на земельный участок, здание, строения, сооружения, находящиеся на земельном </w:t>
            </w:r>
            <w:r>
              <w:lastRenderedPageBreak/>
              <w:t>участке.</w:t>
            </w:r>
          </w:p>
          <w:p w:rsidR="00ED680C" w:rsidRDefault="00ED680C">
            <w:pPr>
              <w:pStyle w:val="ConsPlusNormal"/>
              <w:jc w:val="both"/>
            </w:pPr>
            <w:r>
              <w:t>В случае непредставления документов, которые заявитель вправе представить, Управление направляет межведомственные запросы самостоятельно</w:t>
            </w:r>
          </w:p>
        </w:tc>
      </w:tr>
      <w:tr w:rsidR="00ED680C">
        <w:tc>
          <w:tcPr>
            <w:tcW w:w="660" w:type="dxa"/>
          </w:tcPr>
          <w:p w:rsidR="00ED680C" w:rsidRDefault="00ED680C">
            <w:pPr>
              <w:pStyle w:val="ConsPlusNormal"/>
              <w:jc w:val="both"/>
            </w:pPr>
            <w:r>
              <w:lastRenderedPageBreak/>
              <w:t>2.9.2.</w:t>
            </w:r>
          </w:p>
        </w:tc>
        <w:tc>
          <w:tcPr>
            <w:tcW w:w="2640" w:type="dxa"/>
          </w:tcPr>
          <w:p w:rsidR="00ED680C" w:rsidRDefault="00ED680C">
            <w:pPr>
              <w:pStyle w:val="ConsPlusNormal"/>
              <w:jc w:val="both"/>
            </w:pPr>
            <w:r>
              <w:t>Защита персональных данных при представлении документов</w:t>
            </w:r>
          </w:p>
        </w:tc>
        <w:tc>
          <w:tcPr>
            <w:tcW w:w="6360" w:type="dxa"/>
          </w:tcPr>
          <w:p w:rsidR="00ED680C" w:rsidRDefault="00ED680C">
            <w:pPr>
              <w:pStyle w:val="ConsPlusNormal"/>
              <w:jc w:val="both"/>
            </w:pPr>
            <w: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Управление. Действие настоящей части не распространяется на лиц, признанных в установленном порядке безвестно отсутствующими</w:t>
            </w:r>
          </w:p>
        </w:tc>
      </w:tr>
      <w:tr w:rsidR="00ED680C">
        <w:tc>
          <w:tcPr>
            <w:tcW w:w="660" w:type="dxa"/>
          </w:tcPr>
          <w:p w:rsidR="00ED680C" w:rsidRDefault="00ED680C">
            <w:pPr>
              <w:pStyle w:val="ConsPlusNormal"/>
              <w:jc w:val="both"/>
            </w:pPr>
            <w:r>
              <w:t>2.9.3.</w:t>
            </w:r>
          </w:p>
        </w:tc>
        <w:tc>
          <w:tcPr>
            <w:tcW w:w="2640" w:type="dxa"/>
          </w:tcPr>
          <w:p w:rsidR="00ED680C" w:rsidRDefault="00ED680C">
            <w:pPr>
              <w:pStyle w:val="ConsPlusNormal"/>
              <w:jc w:val="both"/>
            </w:pPr>
            <w:r>
              <w:t>Управление не вправе требовать от заявителя:</w:t>
            </w:r>
          </w:p>
        </w:tc>
        <w:tc>
          <w:tcPr>
            <w:tcW w:w="6360" w:type="dxa"/>
          </w:tcPr>
          <w:p w:rsidR="00ED680C" w:rsidRDefault="00ED680C">
            <w:pPr>
              <w:pStyle w:val="ConsPlusNormal"/>
              <w:jc w:val="both"/>
            </w:pPr>
            <w:proofErr w:type="gramStart"/>
            <w:r>
              <w:t>а</w:t>
            </w:r>
            <w:proofErr w:type="gramEnd"/>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D680C" w:rsidRDefault="00ED680C">
            <w:pPr>
              <w:pStyle w:val="ConsPlusNormal"/>
              <w:jc w:val="both"/>
            </w:pPr>
            <w:r>
              <w:t xml:space="preserve">б)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w:t>
            </w:r>
            <w:r>
              <w:lastRenderedPageBreak/>
              <w:t xml:space="preserve">исключением документов, включенных в определенный </w:t>
            </w:r>
            <w:hyperlink r:id="rId34" w:history="1">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Управление по собственной инициативе;</w:t>
            </w:r>
          </w:p>
          <w:p w:rsidR="00ED680C" w:rsidRDefault="00ED680C">
            <w:pPr>
              <w:pStyle w:val="ConsPlusNormal"/>
              <w:jc w:val="both"/>
            </w:pPr>
            <w: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5"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
        </w:tc>
      </w:tr>
      <w:tr w:rsidR="00ED680C">
        <w:tc>
          <w:tcPr>
            <w:tcW w:w="660" w:type="dxa"/>
          </w:tcPr>
          <w:p w:rsidR="00ED680C" w:rsidRDefault="00ED680C">
            <w:pPr>
              <w:pStyle w:val="ConsPlusNormal"/>
              <w:jc w:val="both"/>
            </w:pPr>
            <w:r>
              <w:lastRenderedPageBreak/>
              <w:t>2.10.</w:t>
            </w:r>
          </w:p>
        </w:tc>
        <w:tc>
          <w:tcPr>
            <w:tcW w:w="2640" w:type="dxa"/>
          </w:tcPr>
          <w:p w:rsidR="00ED680C" w:rsidRDefault="00ED680C">
            <w:pPr>
              <w:pStyle w:val="ConsPlusNormal"/>
              <w:jc w:val="both"/>
            </w:pPr>
            <w:r>
              <w:t>Сведения об услугах, которые являются необходимыми и обязательными</w:t>
            </w:r>
          </w:p>
        </w:tc>
        <w:tc>
          <w:tcPr>
            <w:tcW w:w="6360" w:type="dxa"/>
          </w:tcPr>
          <w:p w:rsidR="00ED680C" w:rsidRDefault="00ED680C">
            <w:pPr>
              <w:pStyle w:val="ConsPlusNormal"/>
              <w:jc w:val="both"/>
            </w:pPr>
            <w:r>
              <w:t>Межевой план, оформленный в соответствии с требованиями законодательства</w:t>
            </w:r>
          </w:p>
        </w:tc>
      </w:tr>
      <w:tr w:rsidR="00ED680C">
        <w:tc>
          <w:tcPr>
            <w:tcW w:w="660" w:type="dxa"/>
          </w:tcPr>
          <w:p w:rsidR="00ED680C" w:rsidRDefault="00ED680C">
            <w:pPr>
              <w:pStyle w:val="ConsPlusNormal"/>
              <w:jc w:val="both"/>
            </w:pPr>
            <w:r>
              <w:t>2.11.</w:t>
            </w:r>
          </w:p>
        </w:tc>
        <w:tc>
          <w:tcPr>
            <w:tcW w:w="2640" w:type="dxa"/>
          </w:tcPr>
          <w:p w:rsidR="00ED680C" w:rsidRDefault="00ED680C">
            <w:pPr>
              <w:pStyle w:val="ConsPlusNormal"/>
              <w:jc w:val="both"/>
            </w:pPr>
            <w:r>
              <w:t>Исчерпывающий перечень оснований для отказа в приеме документов</w:t>
            </w:r>
          </w:p>
        </w:tc>
        <w:tc>
          <w:tcPr>
            <w:tcW w:w="6360" w:type="dxa"/>
          </w:tcPr>
          <w:p w:rsidR="00ED680C" w:rsidRDefault="00ED680C">
            <w:pPr>
              <w:pStyle w:val="ConsPlusNormal"/>
              <w:jc w:val="both"/>
            </w:pPr>
            <w:r>
              <w:t>Отсутствует</w:t>
            </w:r>
          </w:p>
        </w:tc>
      </w:tr>
      <w:tr w:rsidR="00ED680C">
        <w:tblPrEx>
          <w:tblBorders>
            <w:insideH w:val="nil"/>
          </w:tblBorders>
        </w:tblPrEx>
        <w:tc>
          <w:tcPr>
            <w:tcW w:w="660" w:type="dxa"/>
            <w:tcBorders>
              <w:bottom w:val="nil"/>
            </w:tcBorders>
          </w:tcPr>
          <w:p w:rsidR="00ED680C" w:rsidRDefault="00ED680C">
            <w:pPr>
              <w:pStyle w:val="ConsPlusNormal"/>
              <w:jc w:val="both"/>
            </w:pPr>
            <w:r>
              <w:t>2.12.</w:t>
            </w:r>
          </w:p>
        </w:tc>
        <w:tc>
          <w:tcPr>
            <w:tcW w:w="2640" w:type="dxa"/>
            <w:tcBorders>
              <w:bottom w:val="nil"/>
            </w:tcBorders>
          </w:tcPr>
          <w:p w:rsidR="00ED680C" w:rsidRDefault="00ED680C">
            <w:pPr>
              <w:pStyle w:val="ConsPlusNormal"/>
              <w:jc w:val="both"/>
            </w:pPr>
            <w:r>
              <w:t>Исчерпывающий перечень оснований для отказа в предоставлении муниципальной услуги</w:t>
            </w:r>
          </w:p>
        </w:tc>
        <w:tc>
          <w:tcPr>
            <w:tcW w:w="6360" w:type="dxa"/>
            <w:tcBorders>
              <w:bottom w:val="nil"/>
            </w:tcBorders>
          </w:tcPr>
          <w:p w:rsidR="00ED680C" w:rsidRDefault="00ED680C">
            <w:pPr>
              <w:pStyle w:val="ConsPlusNormal"/>
              <w:jc w:val="both"/>
            </w:pPr>
            <w:r>
              <w:t>Основаниями для отказа в предоставлении услуги являются:</w:t>
            </w:r>
          </w:p>
          <w:p w:rsidR="00ED680C" w:rsidRDefault="00ED680C">
            <w:pPr>
              <w:pStyle w:val="ConsPlusNormal"/>
              <w:jc w:val="both"/>
            </w:pPr>
            <w:r>
              <w:t>- действующим законодательством не предусмотрена возможность согласования границ земельного участка (распоряжение земельным участком не отнесено к компетенции органов местного самоуправления, земельный участок расположен вне границ городского округа город Уфа);</w:t>
            </w:r>
          </w:p>
          <w:p w:rsidR="00ED680C" w:rsidRDefault="00ED680C">
            <w:pPr>
              <w:pStyle w:val="ConsPlusNormal"/>
              <w:jc w:val="both"/>
            </w:pPr>
            <w:r>
              <w:t>- наличие судебного спора в отношении испрашиваемого земельного участка;</w:t>
            </w:r>
          </w:p>
          <w:p w:rsidR="00ED680C" w:rsidRDefault="00ED680C">
            <w:pPr>
              <w:pStyle w:val="ConsPlusNormal"/>
              <w:jc w:val="both"/>
            </w:pPr>
            <w:r>
              <w:t xml:space="preserve">- от заявителя поступило заявление об отзыве или прекращении </w:t>
            </w:r>
            <w:r>
              <w:lastRenderedPageBreak/>
              <w:t>рассмотрения заявления;</w:t>
            </w:r>
          </w:p>
          <w:p w:rsidR="00ED680C" w:rsidRDefault="00ED680C">
            <w:pPr>
              <w:pStyle w:val="ConsPlusNormal"/>
              <w:jc w:val="both"/>
            </w:pPr>
            <w:r>
              <w:t>- предоставление заявителем недостоверных сведений;</w:t>
            </w:r>
          </w:p>
          <w:p w:rsidR="00ED680C" w:rsidRDefault="00ED680C">
            <w:pPr>
              <w:pStyle w:val="ConsPlusNormal"/>
              <w:jc w:val="both"/>
            </w:pPr>
            <w:r>
              <w:t>- непредставление (в том числе представление не в полном объеме) необходимых документов. В этом случае заявителю (представителю заявителя) направляется ответ с указанием документов, подлежащих представлению;</w:t>
            </w:r>
          </w:p>
          <w:p w:rsidR="00ED680C" w:rsidRDefault="00ED680C">
            <w:pPr>
              <w:pStyle w:val="ConsPlusNormal"/>
              <w:jc w:val="both"/>
            </w:pPr>
            <w:r>
              <w:t>- обращение неуполномоченного лица в случае подачи документов (за исключением поступления документов посредством почтовой или факсимильной связи, а также в электронном виде);</w:t>
            </w:r>
          </w:p>
          <w:p w:rsidR="00ED680C" w:rsidRDefault="00ED680C">
            <w:pPr>
              <w:pStyle w:val="ConsPlusNormal"/>
              <w:jc w:val="both"/>
            </w:pPr>
            <w:r>
              <w:t>- текст заявления не поддается прочтению;</w:t>
            </w:r>
          </w:p>
          <w:p w:rsidR="00ED680C" w:rsidRDefault="00ED680C">
            <w:pPr>
              <w:pStyle w:val="ConsPlusNormal"/>
              <w:jc w:val="both"/>
            </w:pPr>
            <w:r>
              <w:t>- содержание заявления не позволяет определить испрашиваемую услугу;</w:t>
            </w:r>
          </w:p>
          <w:p w:rsidR="00ED680C" w:rsidRDefault="00ED680C">
            <w:pPr>
              <w:pStyle w:val="ConsPlusNormal"/>
              <w:jc w:val="both"/>
            </w:pPr>
            <w:r>
              <w:t>- отсутствие в заявлении фамилии, имени, отчества (последнее - при наличии) и почтового адреса;</w:t>
            </w:r>
          </w:p>
          <w:p w:rsidR="00ED680C" w:rsidRDefault="00ED680C">
            <w:pPr>
              <w:pStyle w:val="ConsPlusNormal"/>
              <w:jc w:val="both"/>
            </w:pPr>
            <w:r>
              <w:t>- в заявлении содержатся нецензурные либо оскорбительные выражения, угрозы жизни, здоровью и имуществу специалиста, а также членов его семьи. В этом случае заявителю письменно сообщается о недопустимости злоупотребления правом.</w:t>
            </w:r>
          </w:p>
          <w:p w:rsidR="00ED680C" w:rsidRDefault="00ED680C">
            <w:pPr>
              <w:pStyle w:val="ConsPlusNormal"/>
              <w:jc w:val="both"/>
            </w:pPr>
            <w:r>
              <w:t>Решение об отказе в предоставлении муниципальной услуги подписывается начальником УЗР г. Уфы либо заместителем начальника, курирующего соответствующее подразделение, и выдается заявителю с указанием причин отказа</w:t>
            </w:r>
          </w:p>
        </w:tc>
      </w:tr>
      <w:tr w:rsidR="00ED680C">
        <w:tblPrEx>
          <w:tblBorders>
            <w:insideH w:val="nil"/>
          </w:tblBorders>
        </w:tblPrEx>
        <w:tc>
          <w:tcPr>
            <w:tcW w:w="9660" w:type="dxa"/>
            <w:gridSpan w:val="3"/>
            <w:tcBorders>
              <w:top w:val="nil"/>
            </w:tcBorders>
          </w:tcPr>
          <w:p w:rsidR="00ED680C" w:rsidRDefault="00ED680C">
            <w:pPr>
              <w:pStyle w:val="ConsPlusNormal"/>
              <w:jc w:val="both"/>
            </w:pPr>
            <w:r>
              <w:lastRenderedPageBreak/>
              <w:t>(</w:t>
            </w:r>
            <w:proofErr w:type="gramStart"/>
            <w:r>
              <w:t>в</w:t>
            </w:r>
            <w:proofErr w:type="gramEnd"/>
            <w:r>
              <w:t xml:space="preserve"> ред. </w:t>
            </w:r>
            <w:hyperlink r:id="rId36" w:history="1">
              <w:r>
                <w:rPr>
                  <w:color w:val="0000FF"/>
                </w:rPr>
                <w:t>Постановления</w:t>
              </w:r>
            </w:hyperlink>
            <w:r>
              <w:t xml:space="preserve"> главы Администрации городского округа г. Уфа РБ от 31.12.2014 N 5994)</w:t>
            </w:r>
          </w:p>
        </w:tc>
      </w:tr>
      <w:tr w:rsidR="00ED680C">
        <w:tc>
          <w:tcPr>
            <w:tcW w:w="660" w:type="dxa"/>
          </w:tcPr>
          <w:p w:rsidR="00ED680C" w:rsidRDefault="00ED680C">
            <w:pPr>
              <w:pStyle w:val="ConsPlusNormal"/>
              <w:jc w:val="both"/>
            </w:pPr>
            <w:r>
              <w:t>2.13.</w:t>
            </w:r>
          </w:p>
        </w:tc>
        <w:tc>
          <w:tcPr>
            <w:tcW w:w="2640" w:type="dxa"/>
          </w:tcPr>
          <w:p w:rsidR="00ED680C" w:rsidRDefault="00ED680C">
            <w:pPr>
              <w:pStyle w:val="ConsPlusNormal"/>
              <w:jc w:val="both"/>
            </w:pPr>
            <w:r>
              <w:t>Сведения о возмездности (безвозмездности) услуги</w:t>
            </w:r>
          </w:p>
        </w:tc>
        <w:tc>
          <w:tcPr>
            <w:tcW w:w="6360" w:type="dxa"/>
          </w:tcPr>
          <w:p w:rsidR="00ED680C" w:rsidRDefault="00ED680C">
            <w:pPr>
              <w:pStyle w:val="ConsPlusNormal"/>
              <w:jc w:val="both"/>
            </w:pPr>
            <w:r>
              <w:t>Муниципальная услуга предоставляется безвозмездно</w:t>
            </w:r>
          </w:p>
        </w:tc>
      </w:tr>
      <w:tr w:rsidR="00ED680C">
        <w:tc>
          <w:tcPr>
            <w:tcW w:w="660" w:type="dxa"/>
          </w:tcPr>
          <w:p w:rsidR="00ED680C" w:rsidRDefault="00ED680C">
            <w:pPr>
              <w:pStyle w:val="ConsPlusNormal"/>
              <w:jc w:val="both"/>
            </w:pPr>
            <w:r>
              <w:t>2.14.</w:t>
            </w:r>
          </w:p>
        </w:tc>
        <w:tc>
          <w:tcPr>
            <w:tcW w:w="2640" w:type="dxa"/>
          </w:tcPr>
          <w:p w:rsidR="00ED680C" w:rsidRDefault="00ED680C">
            <w:pPr>
              <w:pStyle w:val="ConsPlusNormal"/>
              <w:jc w:val="both"/>
            </w:pPr>
            <w:r>
              <w:t>Максимальный срок ожидания в очереди</w:t>
            </w:r>
          </w:p>
        </w:tc>
        <w:tc>
          <w:tcPr>
            <w:tcW w:w="6360" w:type="dxa"/>
          </w:tcPr>
          <w:p w:rsidR="00ED680C" w:rsidRDefault="00ED680C">
            <w:pPr>
              <w:pStyle w:val="ConsPlusNormal"/>
              <w:jc w:val="both"/>
            </w:pPr>
            <w:r>
              <w:t>При подаче заявления - до 15 минут; при получении результатов - до 15 минут; максимальный срок приема и регистрация заявления - до 3 дней</w:t>
            </w:r>
          </w:p>
        </w:tc>
      </w:tr>
      <w:tr w:rsidR="00ED680C">
        <w:tc>
          <w:tcPr>
            <w:tcW w:w="660" w:type="dxa"/>
          </w:tcPr>
          <w:p w:rsidR="00ED680C" w:rsidRDefault="00ED680C">
            <w:pPr>
              <w:pStyle w:val="ConsPlusNormal"/>
              <w:jc w:val="both"/>
            </w:pPr>
            <w:r>
              <w:t>2.15.</w:t>
            </w:r>
          </w:p>
        </w:tc>
        <w:tc>
          <w:tcPr>
            <w:tcW w:w="2640" w:type="dxa"/>
          </w:tcPr>
          <w:p w:rsidR="00ED680C" w:rsidRDefault="00ED680C">
            <w:pPr>
              <w:pStyle w:val="ConsPlusNormal"/>
              <w:jc w:val="both"/>
            </w:pPr>
            <w:r>
              <w:t xml:space="preserve">Требования к </w:t>
            </w:r>
            <w:r>
              <w:lastRenderedPageBreak/>
              <w:t>помещениям, где предоставляются муниципальные услуги</w:t>
            </w:r>
          </w:p>
        </w:tc>
        <w:tc>
          <w:tcPr>
            <w:tcW w:w="6360" w:type="dxa"/>
          </w:tcPr>
          <w:p w:rsidR="00ED680C" w:rsidRDefault="00ED680C">
            <w:pPr>
              <w:pStyle w:val="ConsPlusNormal"/>
              <w:jc w:val="both"/>
            </w:pPr>
            <w:r>
              <w:lastRenderedPageBreak/>
              <w:t xml:space="preserve">Места предоставления муниципальной услуги должны отвечать </w:t>
            </w:r>
            <w:r>
              <w:lastRenderedPageBreak/>
              <w:t>следующим требованиям. Здание, в котором расположено Управление, должно быть оборудовано отдельным входом для свободного доступа заинтересованных лиц. Центральный вход в здание Управления должен быть оборудован информационной табличкой (вывеской), содержащей информацию о наименовании, местонахождении, режиме работы Управления, а также о телефонных номерах справочной службы.</w:t>
            </w:r>
          </w:p>
          <w:p w:rsidR="00ED680C" w:rsidRDefault="00ED680C">
            <w:pPr>
              <w:pStyle w:val="ConsPlusNormal"/>
              <w:jc w:val="both"/>
            </w:pPr>
            <w:r>
              <w:t>Помещения для работы с заинтересованными лицами оборудуются соответствующими информационными стендами, вывесками, указателями.</w:t>
            </w:r>
          </w:p>
          <w:p w:rsidR="00ED680C" w:rsidRDefault="00ED680C">
            <w:pPr>
              <w:pStyle w:val="ConsPlusNormal"/>
              <w:jc w:val="both"/>
            </w:pPr>
            <w: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Управления для ожидания и приема граждан (устанавливаются в удобном для граждан месте), а также на официальном сайте Управления.</w:t>
            </w:r>
          </w:p>
          <w:p w:rsidR="00ED680C" w:rsidRDefault="00ED680C">
            <w:pPr>
              <w:pStyle w:val="ConsPlusNormal"/>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D680C" w:rsidRDefault="00ED680C">
            <w:pPr>
              <w:pStyle w:val="ConsPlusNormal"/>
              <w:jc w:val="both"/>
            </w:pPr>
            <w:r>
              <w:t>Должностные лица, предоставляющие муниципальную услугу,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D680C" w:rsidRDefault="00ED680C">
            <w:pPr>
              <w:pStyle w:val="ConsPlusNormal"/>
              <w:jc w:val="both"/>
            </w:pPr>
            <w:r>
              <w:t xml:space="preserve">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w:t>
            </w:r>
            <w:r>
              <w:lastRenderedPageBreak/>
              <w:t>общего пользования (туалет, гардероб).</w:t>
            </w:r>
          </w:p>
          <w:p w:rsidR="00ED680C" w:rsidRDefault="00ED680C">
            <w:pPr>
              <w:pStyle w:val="ConsPlusNormal"/>
              <w:jc w:val="both"/>
            </w:pPr>
            <w: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D680C" w:rsidRDefault="00ED680C">
            <w:pPr>
              <w:pStyle w:val="ConsPlusNormal"/>
              <w:jc w:val="both"/>
            </w:pPr>
            <w: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В помещениях для должностных лиц, предоставляющих муниципальную услугу, и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rsidR="00ED680C" w:rsidRDefault="00ED680C">
            <w:pPr>
              <w:pStyle w:val="ConsPlusNormal"/>
              <w:jc w:val="both"/>
            </w:pPr>
            <w:r>
              <w:t>Вход в помещение (здание) должен быть оборудован средствами обеспечения доступа в эти помещения лиц с ограниченными возможностями. Помещение должно соответствовать нормам пожарной и санитарной безопасности</w:t>
            </w:r>
          </w:p>
        </w:tc>
      </w:tr>
      <w:tr w:rsidR="00ED680C">
        <w:tc>
          <w:tcPr>
            <w:tcW w:w="660" w:type="dxa"/>
          </w:tcPr>
          <w:p w:rsidR="00ED680C" w:rsidRDefault="00ED680C">
            <w:pPr>
              <w:pStyle w:val="ConsPlusNormal"/>
              <w:jc w:val="both"/>
            </w:pPr>
            <w:r>
              <w:lastRenderedPageBreak/>
              <w:t>2.16.</w:t>
            </w:r>
          </w:p>
        </w:tc>
        <w:tc>
          <w:tcPr>
            <w:tcW w:w="2640" w:type="dxa"/>
          </w:tcPr>
          <w:p w:rsidR="00ED680C" w:rsidRDefault="00ED680C">
            <w:pPr>
              <w:pStyle w:val="ConsPlusNormal"/>
              <w:jc w:val="both"/>
            </w:pPr>
            <w:r>
              <w:t>Показатели доступности и качества муниципальных услуг</w:t>
            </w:r>
          </w:p>
        </w:tc>
        <w:tc>
          <w:tcPr>
            <w:tcW w:w="6360" w:type="dxa"/>
          </w:tcPr>
          <w:p w:rsidR="00ED680C" w:rsidRDefault="00ED680C">
            <w:pPr>
              <w:pStyle w:val="ConsPlusNormal"/>
              <w:jc w:val="both"/>
            </w:pPr>
            <w:r>
              <w:t>1. Количество взаимодействий заявителя со специалистами Управления: не более 2 раз.</w:t>
            </w:r>
          </w:p>
          <w:p w:rsidR="00ED680C" w:rsidRDefault="00ED680C">
            <w:pPr>
              <w:pStyle w:val="ConsPlusNormal"/>
              <w:jc w:val="both"/>
            </w:pPr>
            <w:r>
              <w:t>2. Показателями доступности и качества муниципальной услуги являются:</w:t>
            </w:r>
          </w:p>
          <w:p w:rsidR="00ED680C" w:rsidRDefault="00ED680C">
            <w:pPr>
              <w:pStyle w:val="ConsPlusNormal"/>
              <w:jc w:val="both"/>
            </w:pPr>
            <w:r>
              <w:t>- возможность получать информацию о результате предоставления муниципальной услуги;</w:t>
            </w:r>
          </w:p>
          <w:p w:rsidR="00ED680C" w:rsidRDefault="00ED680C">
            <w:pPr>
              <w:pStyle w:val="ConsPlusNormal"/>
              <w:jc w:val="both"/>
            </w:pPr>
            <w:r>
              <w:t>- отсутствие жалоб на действия (бездействие) должностных лиц</w:t>
            </w:r>
          </w:p>
        </w:tc>
      </w:tr>
      <w:tr w:rsidR="00ED680C">
        <w:tc>
          <w:tcPr>
            <w:tcW w:w="660" w:type="dxa"/>
          </w:tcPr>
          <w:p w:rsidR="00ED680C" w:rsidRDefault="00ED680C">
            <w:pPr>
              <w:pStyle w:val="ConsPlusNormal"/>
              <w:jc w:val="both"/>
            </w:pPr>
            <w:r>
              <w:t>2.17.</w:t>
            </w:r>
          </w:p>
        </w:tc>
        <w:tc>
          <w:tcPr>
            <w:tcW w:w="2640" w:type="dxa"/>
          </w:tcPr>
          <w:p w:rsidR="00ED680C" w:rsidRDefault="00ED680C">
            <w:pPr>
              <w:pStyle w:val="ConsPlusNormal"/>
              <w:jc w:val="both"/>
            </w:pPr>
            <w:r>
              <w:t>Особенности предоставления муниципальной услуги в электронной форме</w:t>
            </w:r>
          </w:p>
        </w:tc>
        <w:tc>
          <w:tcPr>
            <w:tcW w:w="6360" w:type="dxa"/>
          </w:tcPr>
          <w:p w:rsidR="00ED680C" w:rsidRDefault="00ED680C">
            <w:pPr>
              <w:pStyle w:val="ConsPlusNormal"/>
              <w:jc w:val="both"/>
            </w:pPr>
            <w:r>
              <w:t>Муниципальная услуга в электронной форме не предоставляется</w:t>
            </w:r>
          </w:p>
        </w:tc>
      </w:tr>
      <w:tr w:rsidR="00ED680C">
        <w:tc>
          <w:tcPr>
            <w:tcW w:w="660" w:type="dxa"/>
          </w:tcPr>
          <w:p w:rsidR="00ED680C" w:rsidRDefault="00ED680C">
            <w:pPr>
              <w:pStyle w:val="ConsPlusNormal"/>
              <w:jc w:val="both"/>
            </w:pPr>
            <w:r>
              <w:lastRenderedPageBreak/>
              <w:t>2.18.</w:t>
            </w:r>
          </w:p>
        </w:tc>
        <w:tc>
          <w:tcPr>
            <w:tcW w:w="2640" w:type="dxa"/>
          </w:tcPr>
          <w:p w:rsidR="00ED680C" w:rsidRDefault="00ED680C">
            <w:pPr>
              <w:pStyle w:val="ConsPlusNormal"/>
              <w:jc w:val="both"/>
            </w:pPr>
            <w:r>
              <w:t>Консультирование получателей муниципальной услуги о порядке ее предоставления</w:t>
            </w:r>
          </w:p>
        </w:tc>
        <w:tc>
          <w:tcPr>
            <w:tcW w:w="6360" w:type="dxa"/>
          </w:tcPr>
          <w:p w:rsidR="00ED680C" w:rsidRDefault="00ED680C">
            <w:pPr>
              <w:pStyle w:val="ConsPlusNormal"/>
              <w:jc w:val="both"/>
            </w:pPr>
            <w: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ED680C" w:rsidRDefault="00ED680C">
            <w:pPr>
              <w:pStyle w:val="ConsPlusNormal"/>
              <w:jc w:val="both"/>
            </w:pPr>
            <w:r>
              <w:t>- консультирование лично;</w:t>
            </w:r>
          </w:p>
          <w:p w:rsidR="00ED680C" w:rsidRDefault="00ED680C">
            <w:pPr>
              <w:pStyle w:val="ConsPlusNormal"/>
              <w:jc w:val="both"/>
            </w:pPr>
            <w:r>
              <w:t>- консультирование по телефону;</w:t>
            </w:r>
          </w:p>
          <w:p w:rsidR="00ED680C" w:rsidRDefault="00ED680C">
            <w:pPr>
              <w:pStyle w:val="ConsPlusNormal"/>
              <w:jc w:val="both"/>
            </w:pPr>
            <w:r>
              <w:t>- консультирование письменное;</w:t>
            </w:r>
          </w:p>
          <w:p w:rsidR="00ED680C" w:rsidRDefault="00ED680C">
            <w:pPr>
              <w:pStyle w:val="ConsPlusNormal"/>
              <w:jc w:val="both"/>
            </w:pPr>
            <w:r>
              <w:t>- консультирование по средствам электронной почты.</w:t>
            </w:r>
          </w:p>
          <w:p w:rsidR="00ED680C" w:rsidRDefault="00ED680C">
            <w:pPr>
              <w:pStyle w:val="ConsPlusNormal"/>
              <w:jc w:val="both"/>
            </w:pPr>
            <w:r>
              <w:t>Все консультации являются безвозмездными</w:t>
            </w:r>
          </w:p>
        </w:tc>
      </w:tr>
      <w:tr w:rsidR="00ED680C">
        <w:tc>
          <w:tcPr>
            <w:tcW w:w="660" w:type="dxa"/>
          </w:tcPr>
          <w:p w:rsidR="00ED680C" w:rsidRDefault="00ED680C">
            <w:pPr>
              <w:pStyle w:val="ConsPlusNormal"/>
              <w:jc w:val="both"/>
            </w:pPr>
            <w:r>
              <w:t>2.19.</w:t>
            </w:r>
          </w:p>
        </w:tc>
        <w:tc>
          <w:tcPr>
            <w:tcW w:w="2640" w:type="dxa"/>
          </w:tcPr>
          <w:p w:rsidR="00ED680C" w:rsidRDefault="00ED680C">
            <w:pPr>
              <w:pStyle w:val="ConsPlusNormal"/>
              <w:jc w:val="both"/>
            </w:pPr>
            <w:r>
              <w:t>Особенности предоставления муниципальной услуги с использованием многофункционального центра</w:t>
            </w:r>
          </w:p>
        </w:tc>
        <w:tc>
          <w:tcPr>
            <w:tcW w:w="6360" w:type="dxa"/>
          </w:tcPr>
          <w:p w:rsidR="00ED680C" w:rsidRDefault="00ED680C">
            <w:pPr>
              <w:pStyle w:val="ConsPlusNormal"/>
              <w:jc w:val="both"/>
            </w:pPr>
            <w:r>
              <w:t>Заявитель может получить муниципальную услугу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w:t>
            </w:r>
          </w:p>
          <w:p w:rsidR="00ED680C" w:rsidRDefault="00ED680C">
            <w:pPr>
              <w:pStyle w:val="ConsPlusNormal"/>
              <w:jc w:val="both"/>
            </w:pPr>
            <w:r>
              <w:t xml:space="preserve">В случае обращения заявителя за получением муниципальной услуги через РГАУ МФЦ заявителем представляется исчерпывающий перечень документов, указанный в </w:t>
            </w:r>
            <w:hyperlink w:anchor="P143" w:history="1">
              <w:r>
                <w:rPr>
                  <w:color w:val="0000FF"/>
                </w:rPr>
                <w:t>п. 9 раздела 2</w:t>
              </w:r>
            </w:hyperlink>
            <w:r>
              <w:t xml:space="preserve"> "Стандарт предоставления муниципальной услуги" настоящего Административного регламента оказания данной муниципальной услуги. Ответственный специалист РГАУ МФЦ не позднее следующего рабочего дня с момента получения заявления о предоставлении муниципальной услуги направляет принятый комплект документов вместе с заявлением в УЗР г. Уфы. Срок оказания услуги исчисляется со дня передачи многофункциональным центром такого заявления в УЗР г. Уфы.</w:t>
            </w:r>
          </w:p>
          <w:p w:rsidR="00ED680C" w:rsidRDefault="00ED680C">
            <w:pPr>
              <w:pStyle w:val="ConsPlusNormal"/>
              <w:jc w:val="both"/>
            </w:pPr>
            <w:r>
              <w:t>РГАУ МФЦ при организации предоставления муниципальной услуги:</w:t>
            </w:r>
          </w:p>
          <w:p w:rsidR="00ED680C" w:rsidRDefault="00ED680C">
            <w:pPr>
              <w:pStyle w:val="ConsPlusNormal"/>
              <w:jc w:val="both"/>
            </w:pPr>
            <w:r>
              <w:t>1) обеспечивает защиту информации, доступ к которой ограничен в соответствии с федеральным законом, а также соблюдает режим обработки и использования персональных данных в соответствии с законодательством Российской Федерации о персональных данных и защите информации;</w:t>
            </w:r>
          </w:p>
          <w:p w:rsidR="00ED680C" w:rsidRDefault="00ED680C">
            <w:pPr>
              <w:pStyle w:val="ConsPlusNormal"/>
              <w:jc w:val="both"/>
            </w:pPr>
            <w:r>
              <w:t>2) соблюдает данный Административный регламент предоставления муниципальной услуги в части, касающейся полномочий РГАУ МФЦ;</w:t>
            </w:r>
          </w:p>
          <w:p w:rsidR="00ED680C" w:rsidRDefault="00ED680C">
            <w:pPr>
              <w:pStyle w:val="ConsPlusNormal"/>
              <w:jc w:val="both"/>
            </w:pPr>
            <w:r>
              <w:lastRenderedPageBreak/>
              <w:t>3) соблюдает стандарт комфортности, требования к организации взаимодействия с заявителями, установленные нормативными правовыми актами Российской Федерации и Республики Башкортостан;</w:t>
            </w:r>
          </w:p>
          <w:p w:rsidR="00ED680C" w:rsidRDefault="00ED680C">
            <w:pPr>
              <w:pStyle w:val="ConsPlusNormal"/>
              <w:jc w:val="both"/>
            </w:pPr>
            <w:r>
              <w:t>4) информирует заявителей о порядке предоставления муниципальной услуги в РГАУ МФЦ, о ходе выполнения запросов о ее предоставлении, а также по иным вопросам, связанным с ее предоставлением.</w:t>
            </w:r>
          </w:p>
          <w:p w:rsidR="00ED680C" w:rsidRDefault="00ED680C">
            <w:pPr>
              <w:pStyle w:val="ConsPlusNormal"/>
              <w:jc w:val="both"/>
            </w:pPr>
            <w:r>
              <w:t>Информирование о порядке предоставления муниципальных услуг включает информацию:</w:t>
            </w:r>
          </w:p>
          <w:p w:rsidR="00ED680C" w:rsidRDefault="00ED680C">
            <w:pPr>
              <w:pStyle w:val="ConsPlusNormal"/>
              <w:jc w:val="both"/>
            </w:pPr>
            <w:proofErr w:type="gramStart"/>
            <w:r>
              <w:t>а</w:t>
            </w:r>
            <w:proofErr w:type="gramEnd"/>
            <w:r>
              <w:t>) о перечне муниципальных услуг, предоставляемых в центре, а также об органах местного самоуправления и (или) организациях, участвующих в предоставлении таких услуг;</w:t>
            </w:r>
          </w:p>
          <w:p w:rsidR="00ED680C" w:rsidRDefault="00ED680C">
            <w:pPr>
              <w:pStyle w:val="ConsPlusNormal"/>
              <w:jc w:val="both"/>
            </w:pPr>
            <w:proofErr w:type="gramStart"/>
            <w:r>
              <w:t>б</w:t>
            </w:r>
            <w:proofErr w:type="gramEnd"/>
            <w:r>
              <w:t>) о сроках предоставления муниципальной услуги;</w:t>
            </w:r>
          </w:p>
          <w:p w:rsidR="00ED680C" w:rsidRDefault="00ED680C">
            <w:pPr>
              <w:pStyle w:val="ConsPlusNormal"/>
              <w:jc w:val="both"/>
            </w:pPr>
            <w:proofErr w:type="gramStart"/>
            <w:r>
              <w:t>в</w:t>
            </w:r>
            <w:proofErr w:type="gramEnd"/>
            <w:r>
              <w:t>) о перечне документов, необходимых для получения муниципальной услуги;</w:t>
            </w:r>
          </w:p>
          <w:p w:rsidR="00ED680C" w:rsidRDefault="00ED680C">
            <w:pPr>
              <w:pStyle w:val="ConsPlusNormal"/>
              <w:jc w:val="both"/>
            </w:pPr>
            <w:proofErr w:type="gramStart"/>
            <w:r>
              <w:t>г</w:t>
            </w:r>
            <w:proofErr w:type="gramEnd"/>
            <w:r>
              <w:t>) о размерах государственных пошлин и иных платежей, связанных с получением муниципальных услуг, порядке их уплаты;</w:t>
            </w:r>
          </w:p>
          <w:p w:rsidR="00ED680C" w:rsidRDefault="00ED680C">
            <w:pPr>
              <w:pStyle w:val="ConsPlusNormal"/>
              <w:jc w:val="both"/>
            </w:pPr>
            <w:proofErr w:type="gramStart"/>
            <w:r>
              <w:t>д</w:t>
            </w:r>
            <w:proofErr w:type="gramEnd"/>
            <w:r>
              <w:t>) о порядке обжалования действий (бездействий), а также решений должностных лиц органа местного самоуправления и (или) организации, участвующей в предоставлении муниципальных услуг;</w:t>
            </w:r>
          </w:p>
          <w:p w:rsidR="00ED680C" w:rsidRDefault="00ED680C">
            <w:pPr>
              <w:pStyle w:val="ConsPlusNormal"/>
              <w:jc w:val="both"/>
            </w:pPr>
            <w:proofErr w:type="gramStart"/>
            <w:r>
              <w:t>е</w:t>
            </w:r>
            <w:proofErr w:type="gramEnd"/>
            <w:r>
              <w:t>) о порядке обжалования действий (бездействий), а также принимаемых решений сотрудников центра в ходе выполнения отдельных административных процедур (действий).</w:t>
            </w:r>
          </w:p>
          <w:p w:rsidR="00ED680C" w:rsidRDefault="00ED680C">
            <w:pPr>
              <w:pStyle w:val="ConsPlusNormal"/>
              <w:jc w:val="both"/>
            </w:pPr>
            <w:r>
              <w:t xml:space="preserve">Центральный офис РГАУ МФЦ расположен по адресу: Республика Башкортостан, город Уфа, улица Новомостовая, 8 (остановка транспорта "Училище искусств"). Филиал МФЦ расположен на улице Интернациональной, 113 (остановка транспорта "Улица Свободы"). О филиалах РГАУ МФЦ, расположенных на территории г. Уфы и Республики Башкортостан, а также обо всей информации, касающейся порядка получения муниципальной услуги, можно </w:t>
            </w:r>
            <w:r>
              <w:lastRenderedPageBreak/>
              <w:t>узнать по телефонам:</w:t>
            </w:r>
          </w:p>
          <w:p w:rsidR="00ED680C" w:rsidRDefault="00ED680C">
            <w:pPr>
              <w:pStyle w:val="ConsPlusNormal"/>
              <w:jc w:val="both"/>
            </w:pPr>
            <w:r>
              <w:t>246-55-33,</w:t>
            </w:r>
          </w:p>
          <w:p w:rsidR="00ED680C" w:rsidRDefault="00ED680C">
            <w:pPr>
              <w:pStyle w:val="ConsPlusNormal"/>
              <w:jc w:val="both"/>
            </w:pPr>
            <w:r>
              <w:t>246-39-91,</w:t>
            </w:r>
          </w:p>
          <w:p w:rsidR="00ED680C" w:rsidRDefault="00ED680C">
            <w:pPr>
              <w:pStyle w:val="ConsPlusNormal"/>
              <w:jc w:val="both"/>
            </w:pPr>
            <w:r>
              <w:t>246-39-92.</w:t>
            </w:r>
          </w:p>
          <w:p w:rsidR="00ED680C" w:rsidRDefault="00ED680C">
            <w:pPr>
              <w:pStyle w:val="ConsPlusNormal"/>
              <w:jc w:val="both"/>
            </w:pPr>
            <w:r>
              <w:t>Вся интересующая информация размещена на официальном сайте: http://mfcrb.ru/.</w:t>
            </w:r>
          </w:p>
          <w:p w:rsidR="00ED680C" w:rsidRDefault="00ED680C">
            <w:pPr>
              <w:pStyle w:val="ConsPlusNormal"/>
              <w:jc w:val="both"/>
            </w:pPr>
            <w:r>
              <w:t>Здание РГАУ МФЦ располагается в пешеходной доступности - не более 5 минут от остановок общественного транспорта, путь от остановок общественного транспорта до РГАУ МФЦ оборудуется соответствующими информационными указателями.</w:t>
            </w:r>
          </w:p>
          <w:p w:rsidR="00ED680C" w:rsidRDefault="00ED680C">
            <w:pPr>
              <w:pStyle w:val="ConsPlusNormal"/>
              <w:jc w:val="both"/>
            </w:pPr>
            <w:r>
              <w:t>Помещения для приема заявителей оборудованы отдельным входом.</w:t>
            </w:r>
          </w:p>
          <w:p w:rsidR="00ED680C" w:rsidRDefault="00ED680C">
            <w:pPr>
              <w:pStyle w:val="ConsPlusNormal"/>
              <w:jc w:val="both"/>
            </w:pPr>
            <w:r>
              <w:t>Центральный вход в здание РГАУ МФЦ оборудован вывеской, содержащей следующую информацию на русском и башкирском языках: наименование, место нахождения, режим работы. Вход и выход из помещений оборудованы соответствующими указателями.</w:t>
            </w:r>
          </w:p>
          <w:p w:rsidR="00ED680C" w:rsidRDefault="00ED680C">
            <w:pPr>
              <w:pStyle w:val="ConsPlusNormal"/>
              <w:jc w:val="both"/>
            </w:pPr>
            <w:r>
              <w:t>На территории, прилегающей к РГАУ МФЦ, оборудованы места для парковки автотранспортных средств, в том числе не менее двух - для транспортных средств инвалидов. Доступ заявителей к парковочным местам является бесплатным.</w:t>
            </w:r>
          </w:p>
          <w:p w:rsidR="00ED680C" w:rsidRDefault="00ED680C">
            <w:pPr>
              <w:pStyle w:val="ConsPlusNormal"/>
              <w:jc w:val="both"/>
            </w:pPr>
            <w:r>
              <w:t>Помещения РГАУ МФЦ оборудованы системами кондиционирования (охлаждения и нагревания) и вентилирования воздуха, средствами пожаротушения. Предусмотрено оборудование доступных мест общественного пользования. Размещен платежный терминал, представляющий собой программно-аппаратный комплекс, функционирующий в автоматическом режиме и предназначенный для обеспечения приема платежей при оказании платных государственных и муниципальных услуг.</w:t>
            </w:r>
          </w:p>
          <w:p w:rsidR="00ED680C" w:rsidRDefault="00ED680C">
            <w:pPr>
              <w:pStyle w:val="ConsPlusNormal"/>
              <w:jc w:val="both"/>
            </w:pPr>
            <w:r>
              <w:t xml:space="preserve">Помещение РГАУ МФЦ для работы с заявителями оборудовано электронной системой управления очередью (далее - электронная очередь). Электронная очередь функционирует в течение всего </w:t>
            </w:r>
            <w:r>
              <w:lastRenderedPageBreak/>
              <w:t>времени приема заявителей. Возможность получения услуги вне электронной очереди исключена. Время ожидания в очереди для получения информации (консультации) не превышает 15 минут. Время ожидания в очереди для подачи документов не превышает 45 минут.</w:t>
            </w:r>
          </w:p>
          <w:p w:rsidR="00ED680C" w:rsidRDefault="00ED680C">
            <w:pPr>
              <w:pStyle w:val="ConsPlusNormal"/>
              <w:jc w:val="both"/>
            </w:pPr>
            <w:r>
              <w:t>Время ожидания в очереди для получения документов не превышает 15 минут. Прием заявителей осуществляется в порядке электронной очереди посредством "окон". Терминалы электронной очереди располагаются в секторе ожидания в залах предоставления услуг РГАУ МФЦ. Очередность определяется при обращении заявителя к терминалу электронной очереди. Заявитель выбирает требуемую услугу, регистрируется, получает талон, в котором указаны: логотип РГАУ МФЦ; дата и время выдачи талона; номер очереди.</w:t>
            </w:r>
          </w:p>
          <w:p w:rsidR="00ED680C" w:rsidRDefault="00ED680C">
            <w:pPr>
              <w:pStyle w:val="ConsPlusNormal"/>
              <w:jc w:val="both"/>
            </w:pPr>
            <w:r>
              <w:t>В секторе приема и выдачи документов расположены информационные экраны. При появлении на информационном экране номера, соответствующего номеру, указанному в талоне, и номера "окна" заявитель направляется к соответствующему "окну" в операционном зале РГАУ МФЦ. Данные, отображенные на информационных экранах, как правило, дублируются голосовыми сообщениями (произносится номер талона и номер окна). Если заявитель не подходит к специалисту (после 2-х вызовов с периодичностью не менее 30 секунд), повторный вызов заявителя происходит через 4 минуты. Если после повторного вызова заявитель не воспользовался предоставленной возможностью, система электронной очереди удаляет заявителя из списка лиц, ожидающих очередь. Выдача талонов автоматически прекращается во время, рассчитываемое из количества заявителей, ожидающих в очереди с учетом графика работы РГАУ МФЦ и с учетом продолжительности приема у специалистов.</w:t>
            </w:r>
          </w:p>
          <w:p w:rsidR="00ED680C" w:rsidRDefault="00ED680C">
            <w:pPr>
              <w:pStyle w:val="ConsPlusNormal"/>
              <w:jc w:val="both"/>
            </w:pPr>
            <w:r>
              <w:t xml:space="preserve">Форма, способ и место получения результата муниципальной услуги указываются заявителем в заявлении, если иное не </w:t>
            </w:r>
            <w:r>
              <w:lastRenderedPageBreak/>
              <w:t>установлено законодательством</w:t>
            </w:r>
          </w:p>
        </w:tc>
      </w:tr>
    </w:tbl>
    <w:p w:rsidR="00ED680C" w:rsidRDefault="00ED680C">
      <w:pPr>
        <w:pStyle w:val="ConsPlusNormal"/>
        <w:ind w:firstLine="540"/>
        <w:jc w:val="both"/>
      </w:pPr>
    </w:p>
    <w:p w:rsidR="00ED680C" w:rsidRDefault="00ED680C">
      <w:pPr>
        <w:pStyle w:val="ConsPlusNormal"/>
        <w:jc w:val="center"/>
        <w:outlineLvl w:val="1"/>
      </w:pPr>
      <w:r>
        <w:t>3. СОСТАВ, ПОСЛЕДОВАТЕЛЬНОСТЬ И СРОКИ ВЫПОЛНЕНИЯ</w:t>
      </w:r>
    </w:p>
    <w:p w:rsidR="00ED680C" w:rsidRDefault="00ED680C">
      <w:pPr>
        <w:pStyle w:val="ConsPlusNormal"/>
        <w:jc w:val="center"/>
      </w:pPr>
      <w:r>
        <w:t>АДМИНИСТРАТИВНЫХ ПРОЦЕДУР (ДЕЙСТВИЙ), ТРЕБОВАНИЯ</w:t>
      </w:r>
    </w:p>
    <w:p w:rsidR="00ED680C" w:rsidRDefault="00ED680C">
      <w:pPr>
        <w:pStyle w:val="ConsPlusNormal"/>
        <w:jc w:val="center"/>
      </w:pPr>
      <w:r>
        <w:t>К ПОРЯДКУ ИХ ВЫПОЛНЕНИЯ</w:t>
      </w:r>
    </w:p>
    <w:p w:rsidR="00ED680C" w:rsidRDefault="00ED680C">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640"/>
        <w:gridCol w:w="2280"/>
        <w:gridCol w:w="2160"/>
        <w:gridCol w:w="1920"/>
      </w:tblGrid>
      <w:tr w:rsidR="00ED680C">
        <w:tc>
          <w:tcPr>
            <w:tcW w:w="660" w:type="dxa"/>
          </w:tcPr>
          <w:p w:rsidR="00ED680C" w:rsidRDefault="00ED680C">
            <w:pPr>
              <w:pStyle w:val="ConsPlusNormal"/>
              <w:jc w:val="center"/>
            </w:pPr>
            <w:r>
              <w:t>N п/п</w:t>
            </w:r>
          </w:p>
        </w:tc>
        <w:tc>
          <w:tcPr>
            <w:tcW w:w="2640" w:type="dxa"/>
          </w:tcPr>
          <w:p w:rsidR="00ED680C" w:rsidRDefault="00ED680C">
            <w:pPr>
              <w:pStyle w:val="ConsPlusNormal"/>
              <w:jc w:val="center"/>
            </w:pPr>
            <w:r>
              <w:t>Порядок и последовательность действий по предоставлению муниципальной услуги</w:t>
            </w:r>
          </w:p>
        </w:tc>
        <w:tc>
          <w:tcPr>
            <w:tcW w:w="2280" w:type="dxa"/>
          </w:tcPr>
          <w:p w:rsidR="00ED680C" w:rsidRDefault="00ED680C">
            <w:pPr>
              <w:pStyle w:val="ConsPlusNormal"/>
              <w:jc w:val="center"/>
            </w:pPr>
            <w:r>
              <w:t>Ответственный за действие</w:t>
            </w:r>
          </w:p>
        </w:tc>
        <w:tc>
          <w:tcPr>
            <w:tcW w:w="2160" w:type="dxa"/>
          </w:tcPr>
          <w:p w:rsidR="00ED680C" w:rsidRDefault="00ED680C">
            <w:pPr>
              <w:pStyle w:val="ConsPlusNormal"/>
              <w:jc w:val="center"/>
            </w:pPr>
            <w:r>
              <w:t>Как и где отражается, регистрируется</w:t>
            </w:r>
          </w:p>
        </w:tc>
        <w:tc>
          <w:tcPr>
            <w:tcW w:w="1920" w:type="dxa"/>
          </w:tcPr>
          <w:p w:rsidR="00ED680C" w:rsidRDefault="00ED680C">
            <w:pPr>
              <w:pStyle w:val="ConsPlusNormal"/>
              <w:jc w:val="center"/>
            </w:pPr>
            <w:r>
              <w:t>Срок исполнения по каждому этапу с нарастающим итогом</w:t>
            </w:r>
          </w:p>
        </w:tc>
      </w:tr>
      <w:tr w:rsidR="00ED680C">
        <w:tc>
          <w:tcPr>
            <w:tcW w:w="660" w:type="dxa"/>
          </w:tcPr>
          <w:p w:rsidR="00ED680C" w:rsidRDefault="00ED680C">
            <w:pPr>
              <w:pStyle w:val="ConsPlusNormal"/>
              <w:jc w:val="both"/>
            </w:pPr>
            <w:r>
              <w:t>1.</w:t>
            </w:r>
          </w:p>
        </w:tc>
        <w:tc>
          <w:tcPr>
            <w:tcW w:w="2640" w:type="dxa"/>
          </w:tcPr>
          <w:p w:rsidR="00ED680C" w:rsidRDefault="00ED680C">
            <w:pPr>
              <w:pStyle w:val="ConsPlusNormal"/>
              <w:jc w:val="both"/>
            </w:pPr>
            <w:r>
              <w:t>Прием и регистрация заявления</w:t>
            </w:r>
          </w:p>
        </w:tc>
        <w:tc>
          <w:tcPr>
            <w:tcW w:w="2280" w:type="dxa"/>
          </w:tcPr>
          <w:p w:rsidR="00ED680C" w:rsidRDefault="00ED680C">
            <w:pPr>
              <w:pStyle w:val="ConsPlusNormal"/>
              <w:jc w:val="both"/>
            </w:pPr>
            <w:r>
              <w:t>Ответственный исполнитель Управления</w:t>
            </w:r>
          </w:p>
        </w:tc>
        <w:tc>
          <w:tcPr>
            <w:tcW w:w="2160" w:type="dxa"/>
          </w:tcPr>
          <w:p w:rsidR="00ED680C" w:rsidRDefault="00ED680C">
            <w:pPr>
              <w:pStyle w:val="ConsPlusNormal"/>
              <w:jc w:val="both"/>
            </w:pPr>
            <w:r>
              <w:t>АИС "Имущество"</w:t>
            </w:r>
          </w:p>
        </w:tc>
        <w:tc>
          <w:tcPr>
            <w:tcW w:w="1920" w:type="dxa"/>
          </w:tcPr>
          <w:p w:rsidR="00ED680C" w:rsidRDefault="00ED680C">
            <w:pPr>
              <w:pStyle w:val="ConsPlusNormal"/>
            </w:pPr>
            <w:r>
              <w:t>До 3 дней</w:t>
            </w:r>
          </w:p>
        </w:tc>
      </w:tr>
      <w:tr w:rsidR="00ED680C">
        <w:tc>
          <w:tcPr>
            <w:tcW w:w="660" w:type="dxa"/>
          </w:tcPr>
          <w:p w:rsidR="00ED680C" w:rsidRDefault="00ED680C">
            <w:pPr>
              <w:pStyle w:val="ConsPlusNormal"/>
              <w:jc w:val="both"/>
            </w:pPr>
            <w:r>
              <w:t>2.</w:t>
            </w:r>
          </w:p>
        </w:tc>
        <w:tc>
          <w:tcPr>
            <w:tcW w:w="2640" w:type="dxa"/>
          </w:tcPr>
          <w:p w:rsidR="00ED680C" w:rsidRDefault="00ED680C">
            <w:pPr>
              <w:pStyle w:val="ConsPlusNormal"/>
              <w:jc w:val="both"/>
            </w:pPr>
            <w:r>
              <w:t>Рассмотрение заявления</w:t>
            </w:r>
          </w:p>
        </w:tc>
        <w:tc>
          <w:tcPr>
            <w:tcW w:w="2280" w:type="dxa"/>
          </w:tcPr>
          <w:p w:rsidR="00ED680C" w:rsidRDefault="00ED680C">
            <w:pPr>
              <w:pStyle w:val="ConsPlusNormal"/>
              <w:jc w:val="both"/>
            </w:pPr>
            <w:r>
              <w:t>Ответственный исполнитель</w:t>
            </w:r>
          </w:p>
        </w:tc>
        <w:tc>
          <w:tcPr>
            <w:tcW w:w="2160" w:type="dxa"/>
          </w:tcPr>
          <w:p w:rsidR="00ED680C" w:rsidRDefault="00ED680C">
            <w:pPr>
              <w:pStyle w:val="ConsPlusNormal"/>
              <w:jc w:val="both"/>
            </w:pPr>
            <w:r>
              <w:t>АИС "Имущество"</w:t>
            </w:r>
          </w:p>
        </w:tc>
        <w:tc>
          <w:tcPr>
            <w:tcW w:w="1920" w:type="dxa"/>
          </w:tcPr>
          <w:p w:rsidR="00ED680C" w:rsidRDefault="00ED680C">
            <w:pPr>
              <w:pStyle w:val="ConsPlusNormal"/>
            </w:pPr>
            <w:r>
              <w:t>До 5 дней</w:t>
            </w:r>
          </w:p>
        </w:tc>
      </w:tr>
      <w:tr w:rsidR="00ED680C">
        <w:tc>
          <w:tcPr>
            <w:tcW w:w="660" w:type="dxa"/>
          </w:tcPr>
          <w:p w:rsidR="00ED680C" w:rsidRDefault="00ED680C">
            <w:pPr>
              <w:pStyle w:val="ConsPlusNormal"/>
              <w:jc w:val="both"/>
            </w:pPr>
            <w:r>
              <w:t>3.</w:t>
            </w:r>
          </w:p>
        </w:tc>
        <w:tc>
          <w:tcPr>
            <w:tcW w:w="2640" w:type="dxa"/>
          </w:tcPr>
          <w:p w:rsidR="00ED680C" w:rsidRDefault="00ED680C">
            <w:pPr>
              <w:pStyle w:val="ConsPlusNormal"/>
              <w:jc w:val="both"/>
            </w:pPr>
            <w:r>
              <w:t>Формирование и направление межведомственных запросов в органы (организации), участвующие в предоставлении муниципальных услуг</w:t>
            </w:r>
          </w:p>
        </w:tc>
        <w:tc>
          <w:tcPr>
            <w:tcW w:w="2280" w:type="dxa"/>
          </w:tcPr>
          <w:p w:rsidR="00ED680C" w:rsidRDefault="00ED680C">
            <w:pPr>
              <w:pStyle w:val="ConsPlusNormal"/>
              <w:jc w:val="both"/>
            </w:pPr>
            <w:r>
              <w:t>Ответственный исполнитель</w:t>
            </w:r>
          </w:p>
        </w:tc>
        <w:tc>
          <w:tcPr>
            <w:tcW w:w="2160" w:type="dxa"/>
          </w:tcPr>
          <w:p w:rsidR="00ED680C" w:rsidRDefault="00ED680C">
            <w:pPr>
              <w:pStyle w:val="ConsPlusNormal"/>
              <w:jc w:val="both"/>
            </w:pPr>
            <w:r>
              <w:t>АИС "Имущество"</w:t>
            </w:r>
          </w:p>
        </w:tc>
        <w:tc>
          <w:tcPr>
            <w:tcW w:w="1920" w:type="dxa"/>
          </w:tcPr>
          <w:p w:rsidR="00ED680C" w:rsidRDefault="00ED680C">
            <w:pPr>
              <w:pStyle w:val="ConsPlusNormal"/>
            </w:pPr>
            <w:r>
              <w:t>До 12 дней</w:t>
            </w:r>
          </w:p>
        </w:tc>
      </w:tr>
      <w:tr w:rsidR="00ED680C">
        <w:tc>
          <w:tcPr>
            <w:tcW w:w="660" w:type="dxa"/>
          </w:tcPr>
          <w:p w:rsidR="00ED680C" w:rsidRDefault="00ED680C">
            <w:pPr>
              <w:pStyle w:val="ConsPlusNormal"/>
              <w:jc w:val="both"/>
            </w:pPr>
            <w:r>
              <w:t>4.</w:t>
            </w:r>
          </w:p>
        </w:tc>
        <w:tc>
          <w:tcPr>
            <w:tcW w:w="2640" w:type="dxa"/>
          </w:tcPr>
          <w:p w:rsidR="00ED680C" w:rsidRDefault="00ED680C">
            <w:pPr>
              <w:pStyle w:val="ConsPlusNormal"/>
              <w:jc w:val="both"/>
            </w:pPr>
            <w:r>
              <w:t>Рассмотрение документов, полученных в результате межведомственных запросов</w:t>
            </w:r>
          </w:p>
        </w:tc>
        <w:tc>
          <w:tcPr>
            <w:tcW w:w="2280" w:type="dxa"/>
          </w:tcPr>
          <w:p w:rsidR="00ED680C" w:rsidRDefault="00ED680C">
            <w:pPr>
              <w:pStyle w:val="ConsPlusNormal"/>
              <w:jc w:val="both"/>
            </w:pPr>
            <w:r>
              <w:t>Ответственный исполнитель</w:t>
            </w:r>
          </w:p>
        </w:tc>
        <w:tc>
          <w:tcPr>
            <w:tcW w:w="2160" w:type="dxa"/>
          </w:tcPr>
          <w:p w:rsidR="00ED680C" w:rsidRDefault="00ED680C">
            <w:pPr>
              <w:pStyle w:val="ConsPlusNormal"/>
              <w:jc w:val="both"/>
            </w:pPr>
            <w:r>
              <w:t>АИС "Имущество"</w:t>
            </w:r>
          </w:p>
        </w:tc>
        <w:tc>
          <w:tcPr>
            <w:tcW w:w="1920" w:type="dxa"/>
          </w:tcPr>
          <w:p w:rsidR="00ED680C" w:rsidRDefault="00ED680C">
            <w:pPr>
              <w:pStyle w:val="ConsPlusNormal"/>
            </w:pPr>
            <w:r>
              <w:t>До 17 дней</w:t>
            </w:r>
          </w:p>
        </w:tc>
      </w:tr>
      <w:tr w:rsidR="00ED680C">
        <w:tc>
          <w:tcPr>
            <w:tcW w:w="660" w:type="dxa"/>
          </w:tcPr>
          <w:p w:rsidR="00ED680C" w:rsidRDefault="00ED680C">
            <w:pPr>
              <w:pStyle w:val="ConsPlusNormal"/>
              <w:jc w:val="both"/>
            </w:pPr>
            <w:r>
              <w:lastRenderedPageBreak/>
              <w:t>5.</w:t>
            </w:r>
          </w:p>
        </w:tc>
        <w:tc>
          <w:tcPr>
            <w:tcW w:w="2640" w:type="dxa"/>
          </w:tcPr>
          <w:p w:rsidR="00ED680C" w:rsidRDefault="00ED680C">
            <w:pPr>
              <w:pStyle w:val="ConsPlusNormal"/>
              <w:jc w:val="both"/>
            </w:pPr>
            <w:r>
              <w:t>Принятие решения о предоставлении муниципальной услуги или принятие решения об отказе в предоставлении муниципальной услуги</w:t>
            </w:r>
          </w:p>
        </w:tc>
        <w:tc>
          <w:tcPr>
            <w:tcW w:w="2280" w:type="dxa"/>
          </w:tcPr>
          <w:p w:rsidR="00ED680C" w:rsidRDefault="00ED680C">
            <w:pPr>
              <w:pStyle w:val="ConsPlusNormal"/>
              <w:jc w:val="both"/>
            </w:pPr>
            <w:r>
              <w:t>Ответственный исполнитель</w:t>
            </w:r>
          </w:p>
        </w:tc>
        <w:tc>
          <w:tcPr>
            <w:tcW w:w="2160" w:type="dxa"/>
          </w:tcPr>
          <w:p w:rsidR="00ED680C" w:rsidRDefault="00ED680C">
            <w:pPr>
              <w:pStyle w:val="ConsPlusNormal"/>
              <w:jc w:val="both"/>
            </w:pPr>
            <w:r>
              <w:t>АИС "Имущество"</w:t>
            </w:r>
          </w:p>
        </w:tc>
        <w:tc>
          <w:tcPr>
            <w:tcW w:w="1920" w:type="dxa"/>
          </w:tcPr>
          <w:p w:rsidR="00ED680C" w:rsidRDefault="00ED680C">
            <w:pPr>
              <w:pStyle w:val="ConsPlusNormal"/>
            </w:pPr>
            <w:r>
              <w:t>До 27 дней</w:t>
            </w:r>
          </w:p>
        </w:tc>
      </w:tr>
      <w:tr w:rsidR="00ED680C">
        <w:tc>
          <w:tcPr>
            <w:tcW w:w="660" w:type="dxa"/>
          </w:tcPr>
          <w:p w:rsidR="00ED680C" w:rsidRDefault="00ED680C">
            <w:pPr>
              <w:pStyle w:val="ConsPlusNormal"/>
              <w:jc w:val="both"/>
            </w:pPr>
            <w:r>
              <w:t>6.</w:t>
            </w:r>
          </w:p>
        </w:tc>
        <w:tc>
          <w:tcPr>
            <w:tcW w:w="2640" w:type="dxa"/>
          </w:tcPr>
          <w:p w:rsidR="00ED680C" w:rsidRDefault="00ED680C">
            <w:pPr>
              <w:pStyle w:val="ConsPlusNormal"/>
              <w:jc w:val="both"/>
            </w:pPr>
            <w:r>
              <w:t>Выдача результата</w:t>
            </w:r>
          </w:p>
        </w:tc>
        <w:tc>
          <w:tcPr>
            <w:tcW w:w="2280" w:type="dxa"/>
          </w:tcPr>
          <w:p w:rsidR="00ED680C" w:rsidRDefault="00ED680C">
            <w:pPr>
              <w:pStyle w:val="ConsPlusNormal"/>
              <w:jc w:val="both"/>
            </w:pPr>
            <w:r>
              <w:t>Ответственный исполнитель</w:t>
            </w:r>
          </w:p>
        </w:tc>
        <w:tc>
          <w:tcPr>
            <w:tcW w:w="2160" w:type="dxa"/>
          </w:tcPr>
          <w:p w:rsidR="00ED680C" w:rsidRDefault="00ED680C">
            <w:pPr>
              <w:pStyle w:val="ConsPlusNormal"/>
              <w:jc w:val="both"/>
            </w:pPr>
            <w:r>
              <w:t>АИС "Имущество"</w:t>
            </w:r>
          </w:p>
        </w:tc>
        <w:tc>
          <w:tcPr>
            <w:tcW w:w="1920" w:type="dxa"/>
          </w:tcPr>
          <w:p w:rsidR="00ED680C" w:rsidRDefault="00ED680C">
            <w:pPr>
              <w:pStyle w:val="ConsPlusNormal"/>
            </w:pPr>
            <w:r>
              <w:t>До 30 дней</w:t>
            </w:r>
          </w:p>
        </w:tc>
      </w:tr>
    </w:tbl>
    <w:p w:rsidR="00ED680C" w:rsidRDefault="00ED680C">
      <w:pPr>
        <w:sectPr w:rsidR="00ED680C">
          <w:pgSz w:w="16838" w:h="11905" w:orient="landscape"/>
          <w:pgMar w:top="1701" w:right="1134" w:bottom="850" w:left="1134" w:header="0" w:footer="0" w:gutter="0"/>
          <w:cols w:space="720"/>
        </w:sectPr>
      </w:pPr>
    </w:p>
    <w:p w:rsidR="00ED680C" w:rsidRDefault="00ED680C">
      <w:pPr>
        <w:pStyle w:val="ConsPlusNormal"/>
        <w:ind w:firstLine="540"/>
        <w:jc w:val="both"/>
      </w:pPr>
    </w:p>
    <w:p w:rsidR="00ED680C" w:rsidRDefault="00ED680C">
      <w:pPr>
        <w:pStyle w:val="ConsPlusNormal"/>
        <w:ind w:firstLine="540"/>
        <w:jc w:val="both"/>
      </w:pPr>
      <w:hyperlink w:anchor="P491" w:history="1">
        <w:r>
          <w:rPr>
            <w:color w:val="0000FF"/>
          </w:rPr>
          <w:t>Блок-схема</w:t>
        </w:r>
      </w:hyperlink>
      <w:r>
        <w:t xml:space="preserve"> общей структуры последовательности действий при исполнении муниципальной услуги представлена в приложении N 2.</w:t>
      </w:r>
    </w:p>
    <w:p w:rsidR="00ED680C" w:rsidRDefault="00ED680C">
      <w:pPr>
        <w:pStyle w:val="ConsPlusNormal"/>
        <w:ind w:firstLine="540"/>
        <w:jc w:val="both"/>
      </w:pPr>
      <w:r>
        <w:t>3.1. Прием и регистрация заявления.</w:t>
      </w:r>
    </w:p>
    <w:p w:rsidR="00ED680C" w:rsidRDefault="00ED680C">
      <w:pPr>
        <w:pStyle w:val="ConsPlusNormal"/>
        <w:ind w:firstLine="540"/>
        <w:jc w:val="both"/>
      </w:pPr>
      <w:r>
        <w:t>Основанием для начала административной процедуры является обращение заявителя о предоставлении муниципальной услуги.</w:t>
      </w:r>
    </w:p>
    <w:p w:rsidR="00ED680C" w:rsidRDefault="00ED680C">
      <w:pPr>
        <w:pStyle w:val="ConsPlusNormal"/>
        <w:ind w:firstLine="540"/>
        <w:jc w:val="both"/>
      </w:pPr>
      <w:r>
        <w:t>Сотрудник, ответственный за прием и обработку заявлений устанавливает предмет обращения, устанавливает личность заявителя, проверяет документ, удостоверяющий личность заявителя, устанавливает полномочия представителя заявителя; проверяет заявление, представленные документы на соответствие требованиям, установленным настоящим Административным регламентом.</w:t>
      </w:r>
    </w:p>
    <w:p w:rsidR="00ED680C" w:rsidRDefault="00ED680C">
      <w:pPr>
        <w:pStyle w:val="ConsPlusNormal"/>
        <w:ind w:firstLine="540"/>
        <w:jc w:val="both"/>
      </w:pPr>
      <w:r>
        <w:t>Максимальный срок выполнения сотрудником указанных действий составляет 10 минут.</w:t>
      </w:r>
    </w:p>
    <w:p w:rsidR="00ED680C" w:rsidRDefault="00ED680C">
      <w:pPr>
        <w:pStyle w:val="ConsPlusNormal"/>
        <w:ind w:firstLine="540"/>
        <w:jc w:val="both"/>
      </w:pPr>
      <w:r>
        <w:t>Сотрудник, уполномоченный на прием заявлений, приняв заявление, выдает заявителю расписку о приеме документов.</w:t>
      </w:r>
    </w:p>
    <w:p w:rsidR="00ED680C" w:rsidRDefault="00ED680C">
      <w:pPr>
        <w:pStyle w:val="ConsPlusNormal"/>
        <w:ind w:firstLine="540"/>
        <w:jc w:val="both"/>
      </w:pPr>
      <w:r>
        <w:t>Максимальный срок выполнения сотрудником действий составляет 15 минут.</w:t>
      </w:r>
    </w:p>
    <w:p w:rsidR="00ED680C" w:rsidRDefault="00ED680C">
      <w:pPr>
        <w:pStyle w:val="ConsPlusNormal"/>
        <w:ind w:firstLine="540"/>
        <w:jc w:val="both"/>
      </w:pPr>
      <w:r>
        <w:t>Сотрудник, ответственный за прием заявлений, формирует результат административной процедуры по приему документов (дело принятых документов) и передает его в порядке делопроизводства сотруднику, в компетенцию которого входит регистрация поступающей корреспонденции.</w:t>
      </w:r>
    </w:p>
    <w:p w:rsidR="00ED680C" w:rsidRDefault="00ED680C">
      <w:pPr>
        <w:pStyle w:val="ConsPlusNormal"/>
        <w:ind w:firstLine="540"/>
        <w:jc w:val="both"/>
      </w:pPr>
      <w:r>
        <w:t>Сотрудник, ответственный за регистрацию документа, осуществляет его регистрацию и передает его в порядке делопроизводства начальнику Управления.</w:t>
      </w:r>
    </w:p>
    <w:p w:rsidR="00ED680C" w:rsidRDefault="00ED680C">
      <w:pPr>
        <w:pStyle w:val="ConsPlusNormal"/>
        <w:ind w:firstLine="540"/>
        <w:jc w:val="both"/>
      </w:pPr>
      <w:r>
        <w:t>Максимальный срок выполнения сотрудником действия составляет 3 дня.</w:t>
      </w:r>
    </w:p>
    <w:p w:rsidR="00ED680C" w:rsidRDefault="00ED680C">
      <w:pPr>
        <w:pStyle w:val="ConsPlusNormal"/>
        <w:ind w:firstLine="540"/>
        <w:jc w:val="both"/>
      </w:pPr>
      <w:r>
        <w:t>3.2. Рассмотрение заявления.</w:t>
      </w:r>
    </w:p>
    <w:p w:rsidR="00ED680C" w:rsidRDefault="00ED680C">
      <w:pPr>
        <w:pStyle w:val="ConsPlusNormal"/>
        <w:ind w:firstLine="540"/>
        <w:jc w:val="both"/>
      </w:pPr>
      <w:r>
        <w:t>Основанием для начала административной процедуры является передача заявления с копиями необходимых документов начальнику Управления.</w:t>
      </w:r>
    </w:p>
    <w:p w:rsidR="00ED680C" w:rsidRDefault="00ED680C">
      <w:pPr>
        <w:pStyle w:val="ConsPlusNormal"/>
        <w:ind w:firstLine="540"/>
        <w:jc w:val="both"/>
      </w:pPr>
      <w:r>
        <w:t>Начальник Управления рассматривает принятое заявление о предоставлении муниципальной услуги и передает его в порядке делопроизводства начальнику отдела.</w:t>
      </w:r>
    </w:p>
    <w:p w:rsidR="00ED680C" w:rsidRDefault="00ED680C">
      <w:pPr>
        <w:pStyle w:val="ConsPlusNormal"/>
        <w:ind w:firstLine="540"/>
        <w:jc w:val="both"/>
      </w:pPr>
      <w:r>
        <w:t>Начальник отдела делает запись в деле принятых документов с указанием фамилии и инициалов сотрудника, ответственного за рассмотрение заявления, и передает его в порядке делопроизводства этому сотруднику.</w:t>
      </w:r>
    </w:p>
    <w:p w:rsidR="00ED680C" w:rsidRDefault="00ED680C">
      <w:pPr>
        <w:pStyle w:val="ConsPlusNormal"/>
        <w:ind w:firstLine="540"/>
        <w:jc w:val="both"/>
      </w:pPr>
      <w:r>
        <w:t>Специалист Управления, ответственный за предоставление муниципальной услуги:</w:t>
      </w:r>
    </w:p>
    <w:p w:rsidR="00ED680C" w:rsidRDefault="00ED680C">
      <w:pPr>
        <w:pStyle w:val="ConsPlusNormal"/>
        <w:ind w:firstLine="540"/>
        <w:jc w:val="both"/>
      </w:pPr>
      <w:r>
        <w:t>1) проводит проверку заявления и документов на соответствие требованиям настоящего регламента;</w:t>
      </w:r>
    </w:p>
    <w:p w:rsidR="00ED680C" w:rsidRDefault="00ED680C">
      <w:pPr>
        <w:pStyle w:val="ConsPlusNormal"/>
        <w:ind w:firstLine="540"/>
        <w:jc w:val="both"/>
      </w:pPr>
      <w:r>
        <w:t>2) вносит сведения в АИС "Имущество".</w:t>
      </w:r>
    </w:p>
    <w:p w:rsidR="00ED680C" w:rsidRDefault="00ED680C">
      <w:pPr>
        <w:pStyle w:val="ConsPlusNormal"/>
        <w:ind w:firstLine="540"/>
        <w:jc w:val="both"/>
      </w:pPr>
      <w:r>
        <w:t>Срок исполнения административной процедуры - до 2 дней.</w:t>
      </w:r>
    </w:p>
    <w:p w:rsidR="00ED680C" w:rsidRDefault="00ED680C">
      <w:pPr>
        <w:pStyle w:val="ConsPlusNormal"/>
        <w:ind w:firstLine="540"/>
        <w:jc w:val="both"/>
      </w:pPr>
      <w:r>
        <w:t>3.3. Формирование и направление межведомственных запросов в органы (организации), участвующие в предоставлении муниципальных услуг.</w:t>
      </w:r>
    </w:p>
    <w:p w:rsidR="00ED680C" w:rsidRDefault="00ED680C">
      <w:pPr>
        <w:pStyle w:val="ConsPlusNormal"/>
        <w:ind w:firstLine="540"/>
        <w:jc w:val="both"/>
      </w:pPr>
      <w:r>
        <w:t>В случае, если заявителем не представлены документы, которые могут быть получены путем направления межведомственных запросов, сотрудник, ответственный за производство по заявлению, передает исполнителю, ответственному за направление запроса и обработку поступивших ответов, копию заявления с указанием на документы, которые необходимо получить путем направления межведомственных запросов.</w:t>
      </w:r>
    </w:p>
    <w:p w:rsidR="00ED680C" w:rsidRDefault="00ED680C">
      <w:pPr>
        <w:pStyle w:val="ConsPlusNormal"/>
        <w:ind w:firstLine="540"/>
        <w:jc w:val="both"/>
      </w:pPr>
      <w:r>
        <w:t>Состав документов и информации, которые находятся в распоряжении иных органов и организаций и которые необходимы Управлению для предоставления муниципальной услуги:</w:t>
      </w:r>
    </w:p>
    <w:p w:rsidR="00ED680C" w:rsidRDefault="00ED680C">
      <w:pPr>
        <w:pStyle w:val="ConsPlusNormal"/>
        <w:ind w:firstLine="540"/>
        <w:jc w:val="both"/>
      </w:pPr>
      <w:r>
        <w:t>- информация из Единого государственного реестра прав на недвижимое имущество и сделок с ним в форме выписки, в том числе о правах на земельный участок, о правах на здание, строение, сооружение;</w:t>
      </w:r>
    </w:p>
    <w:p w:rsidR="00ED680C" w:rsidRDefault="00ED680C">
      <w:pPr>
        <w:pStyle w:val="ConsPlusNormal"/>
        <w:ind w:firstLine="540"/>
        <w:jc w:val="both"/>
      </w:pPr>
      <w:r>
        <w:t>- кадастровый паспорт или кадастровая выписка на земельный участок;</w:t>
      </w:r>
    </w:p>
    <w:p w:rsidR="00ED680C" w:rsidRDefault="00ED680C">
      <w:pPr>
        <w:pStyle w:val="ConsPlusNormal"/>
        <w:ind w:firstLine="540"/>
        <w:jc w:val="both"/>
      </w:pPr>
      <w:r>
        <w:t>- кадастровый план территории;</w:t>
      </w:r>
    </w:p>
    <w:p w:rsidR="00ED680C" w:rsidRDefault="00ED680C">
      <w:pPr>
        <w:pStyle w:val="ConsPlusNormal"/>
        <w:ind w:firstLine="540"/>
        <w:jc w:val="both"/>
      </w:pPr>
      <w:r>
        <w:t>- копия свидетельства о государственной регистрации юридического лица (для юридических лиц), копия свидетельства о регистрации физического лица в качестве индивидуального предпринимателя (для индивидуальных предпринимателей).</w:t>
      </w:r>
    </w:p>
    <w:p w:rsidR="00ED680C" w:rsidRDefault="00ED680C">
      <w:pPr>
        <w:pStyle w:val="ConsPlusNormal"/>
        <w:ind w:firstLine="540"/>
        <w:jc w:val="both"/>
      </w:pPr>
      <w:r>
        <w:t>Наименование органов и организаций, в которые направляется запрос:</w:t>
      </w:r>
    </w:p>
    <w:p w:rsidR="00ED680C" w:rsidRDefault="00ED680C">
      <w:pPr>
        <w:pStyle w:val="ConsPlusNormal"/>
        <w:ind w:firstLine="540"/>
        <w:jc w:val="both"/>
      </w:pPr>
      <w:r>
        <w:t>- Управление Росреестра по Республике Башкортостан;</w:t>
      </w:r>
    </w:p>
    <w:p w:rsidR="00ED680C" w:rsidRDefault="00ED680C">
      <w:pPr>
        <w:pStyle w:val="ConsPlusNormal"/>
        <w:ind w:firstLine="540"/>
        <w:jc w:val="both"/>
      </w:pPr>
      <w:r>
        <w:lastRenderedPageBreak/>
        <w:t>- Филиал ФГБУ "ФКП Росреестра" по Республике Башкортостан;</w:t>
      </w:r>
    </w:p>
    <w:p w:rsidR="00ED680C" w:rsidRDefault="00ED680C">
      <w:pPr>
        <w:pStyle w:val="ConsPlusNormal"/>
        <w:ind w:firstLine="540"/>
        <w:jc w:val="both"/>
      </w:pPr>
      <w:r>
        <w:t>- УФНС по РБ.</w:t>
      </w:r>
    </w:p>
    <w:p w:rsidR="00ED680C" w:rsidRDefault="00ED680C">
      <w:pPr>
        <w:pStyle w:val="ConsPlusNormal"/>
        <w:ind w:firstLine="540"/>
        <w:jc w:val="both"/>
      </w:pPr>
      <w:r>
        <w:t>Запрос о представлении документов готовится и направляется посредством межведомственного электронного взаимодействия.</w:t>
      </w:r>
    </w:p>
    <w:p w:rsidR="00ED680C" w:rsidRDefault="00ED680C">
      <w:pPr>
        <w:pStyle w:val="ConsPlusNormal"/>
        <w:ind w:firstLine="540"/>
        <w:jc w:val="both"/>
      </w:pPr>
      <w:r>
        <w:t>Сотрудник, ответственный за направление запроса и обработку поступивших ответов, передает ответ на запрос сотруднику, ответственному за производство по заявлению.</w:t>
      </w:r>
    </w:p>
    <w:p w:rsidR="00ED680C" w:rsidRDefault="00ED680C">
      <w:pPr>
        <w:pStyle w:val="ConsPlusNormal"/>
        <w:ind w:firstLine="540"/>
        <w:jc w:val="both"/>
      </w:pPr>
      <w:r>
        <w:t>Результатом административной процедуры является получение необходимых для предоставления муниципальной услуги документов.</w:t>
      </w:r>
    </w:p>
    <w:p w:rsidR="00ED680C" w:rsidRDefault="00ED680C">
      <w:pPr>
        <w:pStyle w:val="ConsPlusNormal"/>
        <w:ind w:firstLine="540"/>
        <w:jc w:val="both"/>
      </w:pPr>
      <w:r>
        <w:t>Способ фиксации результата выполнения административной процедуры: отметка в АИС "Имущество".</w:t>
      </w:r>
    </w:p>
    <w:p w:rsidR="00ED680C" w:rsidRDefault="00ED680C">
      <w:pPr>
        <w:pStyle w:val="ConsPlusNormal"/>
        <w:ind w:firstLine="540"/>
        <w:jc w:val="both"/>
      </w:pPr>
      <w:r>
        <w:t>Срок исполнения административной процедуры - до 7 дней.</w:t>
      </w:r>
    </w:p>
    <w:p w:rsidR="00ED680C" w:rsidRDefault="00ED680C">
      <w:pPr>
        <w:pStyle w:val="ConsPlusNormal"/>
        <w:ind w:firstLine="540"/>
        <w:jc w:val="both"/>
      </w:pPr>
      <w:r>
        <w:t>3.4. Рассмотрение документов, полученных в результате межведомственного взаимодействия.</w:t>
      </w:r>
    </w:p>
    <w:p w:rsidR="00ED680C" w:rsidRDefault="00ED680C">
      <w:pPr>
        <w:pStyle w:val="ConsPlusNormal"/>
        <w:ind w:firstLine="540"/>
        <w:jc w:val="both"/>
      </w:pPr>
      <w:r>
        <w:t>Сотрудник, ответственный за производство по заявлению, получает весь пакет документов, рассматривает его и готовит заключение о возможности предоставления муниципальной услуги. При рассмотрении заявления о согласовании границ земельного участка сотрудник проверяет наличие согласования границ с собственниками всех смежных участков; наличие согласия собственников земельных участков, границы которых меняются в результате проведения кадастровых работ, на уточнение границ; отсутствие судебных споров.</w:t>
      </w:r>
    </w:p>
    <w:p w:rsidR="00ED680C" w:rsidRDefault="00ED680C">
      <w:pPr>
        <w:pStyle w:val="ConsPlusNormal"/>
        <w:ind w:firstLine="540"/>
        <w:jc w:val="both"/>
      </w:pPr>
      <w:r>
        <w:t>Результатом административной процедуры является заключение о возможности предоставления муниципальной услуги либо проект письма об отказе в предоставлении муниципальной услуги.</w:t>
      </w:r>
    </w:p>
    <w:p w:rsidR="00ED680C" w:rsidRDefault="00ED680C">
      <w:pPr>
        <w:pStyle w:val="ConsPlusNormal"/>
        <w:ind w:firstLine="540"/>
        <w:jc w:val="both"/>
      </w:pPr>
      <w:r>
        <w:t>Способ фиксации результата выполнения административной процедуры: отметка в АИС "Имущество".</w:t>
      </w:r>
    </w:p>
    <w:p w:rsidR="00ED680C" w:rsidRDefault="00ED680C">
      <w:pPr>
        <w:pStyle w:val="ConsPlusNormal"/>
        <w:ind w:firstLine="540"/>
        <w:jc w:val="both"/>
      </w:pPr>
      <w:r>
        <w:t>Срок исполнения процедуры - 5 дней.</w:t>
      </w:r>
    </w:p>
    <w:p w:rsidR="00ED680C" w:rsidRDefault="00ED680C">
      <w:pPr>
        <w:pStyle w:val="ConsPlusNormal"/>
        <w:ind w:firstLine="540"/>
        <w:jc w:val="both"/>
      </w:pPr>
      <w:r>
        <w:t>3.5. Принятие решения о предоставлении муниципальной услуги или принятие решения об отказе в предоставлении муниципальной услуги.</w:t>
      </w:r>
    </w:p>
    <w:p w:rsidR="00ED680C" w:rsidRDefault="00ED680C">
      <w:pPr>
        <w:pStyle w:val="ConsPlusNormal"/>
        <w:ind w:firstLine="540"/>
        <w:jc w:val="both"/>
      </w:pPr>
      <w:r>
        <w:t>Основанием для принятия решения о предоставлении (об отказе в предоставлении) муниципальной услуги является поступление начальнику Управления акта согласования границ земельного участка в составе межевого плана с заключением о возможности предоставления муниципальной услуги (проекта письма об отказе в согласовании границ земельного участка).</w:t>
      </w:r>
    </w:p>
    <w:p w:rsidR="00ED680C" w:rsidRDefault="00ED680C">
      <w:pPr>
        <w:pStyle w:val="ConsPlusNormal"/>
        <w:ind w:firstLine="540"/>
        <w:jc w:val="both"/>
      </w:pPr>
      <w:r>
        <w:t>Начальник Управления осуществляет следующие административные действия:</w:t>
      </w:r>
    </w:p>
    <w:p w:rsidR="00ED680C" w:rsidRDefault="00ED680C">
      <w:pPr>
        <w:pStyle w:val="ConsPlusNormal"/>
        <w:ind w:firstLine="540"/>
        <w:jc w:val="both"/>
      </w:pPr>
      <w:r>
        <w:t>- рассматривает материалы и заключение о возможности предоставления муниципальной услуги (проект письма об отказе в предоставлении муниципальной услуги);</w:t>
      </w:r>
    </w:p>
    <w:p w:rsidR="00ED680C" w:rsidRDefault="00ED680C">
      <w:pPr>
        <w:pStyle w:val="ConsPlusNormal"/>
        <w:ind w:firstLine="540"/>
        <w:jc w:val="both"/>
      </w:pPr>
      <w:r>
        <w:t>- в случае согласия с заключением о возможности предоставления муниципальной услуги - подписывает акт согласования границ земельного участка;</w:t>
      </w:r>
    </w:p>
    <w:p w:rsidR="00ED680C" w:rsidRDefault="00ED680C">
      <w:pPr>
        <w:pStyle w:val="ConsPlusNormal"/>
        <w:ind w:firstLine="540"/>
        <w:jc w:val="both"/>
      </w:pPr>
      <w:r>
        <w:t>- в случае несогласия с содержанием заключения о возможности предоставления муниципальной услуги (проектом письма об отказе в предоставлении муниципальной услуги) - возвращает межевой план с заключением о возможности предоставления муниципальной услуги (проектом письма об отказе в предоставлении муниципальной услуги) специалисту, ответственному за предоставление муниципальной услуги, на доработку.</w:t>
      </w:r>
    </w:p>
    <w:p w:rsidR="00ED680C" w:rsidRDefault="00ED680C">
      <w:pPr>
        <w:pStyle w:val="ConsPlusNormal"/>
        <w:ind w:firstLine="540"/>
        <w:jc w:val="both"/>
      </w:pPr>
      <w:r>
        <w:t>Результатом принятия решения о предоставлении (об отказе в предоставлении) муниципальной услуги заявителю является согласование границ земельного участка путем подписания акта согласования местоположения границы земельного участка в составе межевого плана либо обоснованный отказ в предоставлении услуги. Максимальный срок административной процедуры - до 10 дней.</w:t>
      </w:r>
    </w:p>
    <w:p w:rsidR="00ED680C" w:rsidRDefault="00ED680C">
      <w:pPr>
        <w:pStyle w:val="ConsPlusNormal"/>
        <w:ind w:firstLine="540"/>
        <w:jc w:val="both"/>
      </w:pPr>
      <w:r>
        <w:t>3.6. Выдача результата.</w:t>
      </w:r>
    </w:p>
    <w:p w:rsidR="00ED680C" w:rsidRDefault="00ED680C">
      <w:pPr>
        <w:pStyle w:val="ConsPlusNormal"/>
        <w:ind w:firstLine="540"/>
        <w:jc w:val="both"/>
      </w:pPr>
      <w:r>
        <w:t>Основанием для начала процедуры выдачи является регистрация итогового документа.</w:t>
      </w:r>
    </w:p>
    <w:p w:rsidR="00ED680C" w:rsidRDefault="00ED680C">
      <w:pPr>
        <w:pStyle w:val="ConsPlusNormal"/>
        <w:ind w:firstLine="540"/>
        <w:jc w:val="both"/>
      </w:pPr>
      <w:r>
        <w:t>Межевой план с подписанным актом согласования границ земельного участка или письмо об отказе в предоставлении муниципальной услуги выдается (направляется) заявителю.</w:t>
      </w:r>
    </w:p>
    <w:p w:rsidR="00ED680C" w:rsidRDefault="00ED680C">
      <w:pPr>
        <w:pStyle w:val="ConsPlusNormal"/>
        <w:ind w:firstLine="540"/>
        <w:jc w:val="both"/>
      </w:pPr>
      <w:r>
        <w:t>При явке заявителя сотрудник, ответственный за выдачу результата муниципальной услуги, удостоверяется, что обратившееся лицо является заявителем и передает ему итоговый документ - межевой план.</w:t>
      </w:r>
    </w:p>
    <w:p w:rsidR="00ED680C" w:rsidRDefault="00ED680C">
      <w:pPr>
        <w:pStyle w:val="ConsPlusNormal"/>
        <w:ind w:firstLine="540"/>
        <w:jc w:val="both"/>
      </w:pPr>
      <w:r>
        <w:t xml:space="preserve">При неявке заявителя итоговый документ - межевой план направляется почтовой связью по </w:t>
      </w:r>
      <w:r>
        <w:lastRenderedPageBreak/>
        <w:t>адресу, указанному в представленной копии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действующего на основании доверенности, оформленной (удостоверенной) в порядке, установленном законодательством.</w:t>
      </w:r>
    </w:p>
    <w:p w:rsidR="00ED680C" w:rsidRDefault="00ED680C">
      <w:pPr>
        <w:pStyle w:val="ConsPlusNormal"/>
        <w:ind w:firstLine="540"/>
        <w:jc w:val="both"/>
      </w:pPr>
      <w:r>
        <w:t>Максимальный срок выполнения действий - до 3 дней. Результатом административной процедуры является отправка итогового документа в адрес заявителя.</w:t>
      </w:r>
    </w:p>
    <w:p w:rsidR="00ED680C" w:rsidRDefault="00ED680C">
      <w:pPr>
        <w:pStyle w:val="ConsPlusNormal"/>
        <w:ind w:firstLine="540"/>
        <w:jc w:val="both"/>
      </w:pPr>
      <w:r>
        <w:t>Способом фиксации административной процедуры является отметка об отправке итогового документа в реестры исходящей корреспонденции.</w:t>
      </w:r>
    </w:p>
    <w:p w:rsidR="00ED680C" w:rsidRDefault="00ED680C">
      <w:pPr>
        <w:pStyle w:val="ConsPlusNormal"/>
        <w:ind w:firstLine="540"/>
        <w:jc w:val="both"/>
      </w:pPr>
    </w:p>
    <w:p w:rsidR="00ED680C" w:rsidRDefault="00ED680C">
      <w:pPr>
        <w:pStyle w:val="ConsPlusNormal"/>
        <w:jc w:val="center"/>
        <w:outlineLvl w:val="1"/>
      </w:pPr>
      <w:r>
        <w:t>4. ПОРЯДОК И ФОРМЫ КОНТРОЛЯ ЗА ПРЕДОСТАВЛЕНИЕМ</w:t>
      </w:r>
    </w:p>
    <w:p w:rsidR="00ED680C" w:rsidRDefault="00ED680C">
      <w:pPr>
        <w:pStyle w:val="ConsPlusNormal"/>
        <w:jc w:val="center"/>
      </w:pPr>
      <w:r>
        <w:t>МУНИЦИПАЛЬНОЙ УСЛУГИ В УПРАВЛЕНИИ</w:t>
      </w:r>
    </w:p>
    <w:p w:rsidR="00ED680C" w:rsidRDefault="00ED680C">
      <w:pPr>
        <w:pStyle w:val="ConsPlusNormal"/>
        <w:ind w:firstLine="540"/>
        <w:jc w:val="both"/>
      </w:pPr>
    </w:p>
    <w:p w:rsidR="00ED680C" w:rsidRDefault="00ED680C">
      <w:pPr>
        <w:pStyle w:val="ConsPlusNormal"/>
        <w:ind w:firstLine="540"/>
        <w:jc w:val="both"/>
      </w:pPr>
      <w:r>
        <w:t>4.1. Общий контроль за соблюдением настоящего регламента осуществляется заместителем начальника Управления в соответствии с распределением обязанностей.</w:t>
      </w:r>
    </w:p>
    <w:p w:rsidR="00ED680C" w:rsidRDefault="00ED680C">
      <w:pPr>
        <w:pStyle w:val="ConsPlusNormal"/>
        <w:ind w:firstLine="540"/>
        <w:jc w:val="both"/>
      </w:pPr>
      <w:r>
        <w:t>4.2. Текущий контроль за выполнением муниципальной услуги, принятием должностными лицами решений и исполнением настоящего регламента осуществляется начальником соответствующего отдела.</w:t>
      </w:r>
    </w:p>
    <w:p w:rsidR="00ED680C" w:rsidRDefault="00ED680C">
      <w:pPr>
        <w:pStyle w:val="ConsPlusNormal"/>
        <w:ind w:firstLine="540"/>
        <w:jc w:val="both"/>
      </w:pPr>
      <w:r>
        <w:t>4.3. Ответственность за решения и действия (бездействие), принимаемые (осуществляемые) в ходе предоставления муниципальной услуги.</w:t>
      </w:r>
    </w:p>
    <w:p w:rsidR="00ED680C" w:rsidRDefault="00ED680C">
      <w:pPr>
        <w:pStyle w:val="ConsPlusNormal"/>
        <w:ind w:firstLine="540"/>
        <w:jc w:val="both"/>
      </w:pPr>
      <w:r>
        <w:t>Начальник отдела и ответственные исполнители Управления несут персональную ответственность за решения и действия (бездействие), принимаемые (осуществляемые) в ходе выполнения муниципальной услуги.</w:t>
      </w:r>
    </w:p>
    <w:p w:rsidR="00ED680C" w:rsidRDefault="00ED680C">
      <w:pPr>
        <w:pStyle w:val="ConsPlusNormal"/>
        <w:ind w:firstLine="540"/>
        <w:jc w:val="both"/>
      </w:pPr>
      <w:r>
        <w:t>Полномочия должностных лиц на осуществление контроля за выполнением муниципальной услуги определяются в положениях о структурных подразделениях и должностных регламентах.</w:t>
      </w:r>
    </w:p>
    <w:p w:rsidR="00ED680C" w:rsidRDefault="00ED680C">
      <w:pPr>
        <w:pStyle w:val="ConsPlusNormal"/>
        <w:ind w:firstLine="540"/>
        <w:jc w:val="both"/>
      </w:pPr>
      <w:r>
        <w:t>4.4. Периодичность осуществления текущего контроля: плановые проверки и внеплановые проверки.</w:t>
      </w:r>
    </w:p>
    <w:p w:rsidR="00ED680C" w:rsidRDefault="00ED680C">
      <w:pPr>
        <w:pStyle w:val="ConsPlusNormal"/>
        <w:ind w:firstLine="540"/>
        <w:jc w:val="both"/>
      </w:pPr>
      <w:r>
        <w:t>Контроль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специалистов Управления, и др.</w:t>
      </w:r>
    </w:p>
    <w:p w:rsidR="00ED680C" w:rsidRDefault="00ED680C">
      <w:pPr>
        <w:pStyle w:val="ConsPlusNormal"/>
        <w:ind w:firstLine="540"/>
        <w:jc w:val="both"/>
      </w:pPr>
      <w: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ED680C" w:rsidRDefault="00ED680C">
      <w:pPr>
        <w:pStyle w:val="ConsPlusNormal"/>
        <w:ind w:firstLine="540"/>
        <w:jc w:val="both"/>
      </w:pPr>
      <w:r>
        <w:t>4.5. Формами контроля над полнотой и качеством предоставления муниципальной услуги являются:</w:t>
      </w:r>
    </w:p>
    <w:p w:rsidR="00ED680C" w:rsidRDefault="00ED680C">
      <w:pPr>
        <w:pStyle w:val="ConsPlusNormal"/>
        <w:ind w:firstLine="540"/>
        <w:jc w:val="both"/>
      </w:pPr>
      <w:r>
        <w:t>- рассмотрение справок о предоставлении муниципальной услуги;</w:t>
      </w:r>
    </w:p>
    <w:p w:rsidR="00ED680C" w:rsidRDefault="00ED680C">
      <w:pPr>
        <w:pStyle w:val="ConsPlusNormal"/>
        <w:ind w:firstLine="540"/>
        <w:jc w:val="both"/>
      </w:pPr>
      <w:r>
        <w:t>- рассмотрение жалоб на действия (бездействие) и решения специалистов (должностных лиц), осуществляемые (принятые) в ходе предоставления муниципальной услуги;</w:t>
      </w:r>
    </w:p>
    <w:p w:rsidR="00ED680C" w:rsidRDefault="00ED680C">
      <w:pPr>
        <w:pStyle w:val="ConsPlusNormal"/>
        <w:ind w:firstLine="540"/>
        <w:jc w:val="both"/>
      </w:pPr>
      <w:r>
        <w:t>- проведение плановых и внеплановых проверок полноты и качества предоставления муниципальной услуги.</w:t>
      </w:r>
    </w:p>
    <w:p w:rsidR="00ED680C" w:rsidRDefault="00ED680C">
      <w:pPr>
        <w:pStyle w:val="ConsPlusNormal"/>
        <w:ind w:firstLine="540"/>
        <w:jc w:val="both"/>
      </w:pPr>
      <w:r>
        <w:t>Плановые проверки проводятся не реже 1 раза в месяц, внеплановые - в случае поступления жалоб на действия (бездействие) и решения должностных лиц специалистов (должностных лиц), осуществляемые (принятые) в ходе предоставления муниципальной услуги.</w:t>
      </w:r>
    </w:p>
    <w:p w:rsidR="00ED680C" w:rsidRDefault="00ED680C">
      <w:pPr>
        <w:pStyle w:val="ConsPlusNormal"/>
        <w:ind w:firstLine="540"/>
        <w:jc w:val="both"/>
      </w:pPr>
      <w:r>
        <w:t>4.6. Результаты проверки оформляются в виде акта, в котором отмечаются выявленные недостатки и предложения по их устранению.</w:t>
      </w:r>
    </w:p>
    <w:p w:rsidR="00ED680C" w:rsidRDefault="00ED680C">
      <w:pPr>
        <w:pStyle w:val="ConsPlusNormal"/>
        <w:ind w:firstLine="540"/>
        <w:jc w:val="both"/>
      </w:pPr>
      <w: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D680C" w:rsidRDefault="00ED680C">
      <w:pPr>
        <w:pStyle w:val="ConsPlusNormal"/>
        <w:ind w:firstLine="540"/>
        <w:jc w:val="both"/>
      </w:pPr>
      <w:r>
        <w:t>Специалисты Управления, ответственные за предоставление муниципальной услуги, несут дисциплинарную, административную и иную ответственность, установленную законодательством Российской Федерации за соблюдение сроков и порядка исполнения каждой административной процедуры, указанной в настоящем регламенте.</w:t>
      </w:r>
    </w:p>
    <w:p w:rsidR="00ED680C" w:rsidRDefault="00ED680C">
      <w:pPr>
        <w:pStyle w:val="ConsPlusNormal"/>
        <w:ind w:firstLine="540"/>
        <w:jc w:val="both"/>
      </w:pPr>
      <w:r>
        <w:t>Персональная ответственность специалистов Управления закрепляется в их должностных инструкциях в соответствии с требованиями законодательства Российской Федерации.</w:t>
      </w:r>
    </w:p>
    <w:p w:rsidR="00ED680C" w:rsidRDefault="00ED680C">
      <w:pPr>
        <w:pStyle w:val="ConsPlusNormal"/>
        <w:ind w:firstLine="540"/>
        <w:jc w:val="both"/>
      </w:pPr>
      <w:r>
        <w:lastRenderedPageBreak/>
        <w:t>4.7. Порядок и формы контроля над исполнением муниципальной функции, в том числе со стороны граждан, их объединений и организаций.</w:t>
      </w:r>
    </w:p>
    <w:p w:rsidR="00ED680C" w:rsidRDefault="00ED680C">
      <w:pPr>
        <w:pStyle w:val="ConsPlusNormal"/>
        <w:ind w:firstLine="540"/>
        <w:jc w:val="both"/>
      </w:pPr>
      <w:r>
        <w:t>Для осуществления контроля за предоставлением муниципальной услуги граждане, их объединения и организации имеют право направлять в Управление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ответственными должностными лицами, предоставляющими муниципальную услугу, требований регламента, законов и иных нормативных правовых актов.</w:t>
      </w:r>
    </w:p>
    <w:p w:rsidR="00ED680C" w:rsidRDefault="00ED680C">
      <w:pPr>
        <w:pStyle w:val="ConsPlusNormal"/>
        <w:ind w:firstLine="540"/>
        <w:jc w:val="both"/>
      </w:pPr>
      <w:r>
        <w:t>1) Контроль над рассмотрением своих заявлений могут осуществлять заявители на основании полученной в Управлении информации.</w:t>
      </w:r>
    </w:p>
    <w:p w:rsidR="00ED680C" w:rsidRDefault="00ED680C">
      <w:pPr>
        <w:pStyle w:val="ConsPlusNormal"/>
        <w:ind w:firstLine="540"/>
        <w:jc w:val="both"/>
      </w:pPr>
      <w:r>
        <w:t>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муниципальных услуг.</w:t>
      </w:r>
    </w:p>
    <w:p w:rsidR="00ED680C" w:rsidRDefault="00ED680C">
      <w:pPr>
        <w:pStyle w:val="ConsPlusNormal"/>
        <w:ind w:firstLine="540"/>
        <w:jc w:val="both"/>
      </w:pPr>
      <w:r>
        <w:t>3) Граждане, их объединения и организации вправе направить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ED680C" w:rsidRDefault="00ED680C">
      <w:pPr>
        <w:pStyle w:val="ConsPlusNormal"/>
        <w:ind w:firstLine="540"/>
        <w:jc w:val="both"/>
      </w:pPr>
      <w:r>
        <w:t>В течение 15 календарных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D680C" w:rsidRDefault="00ED680C">
      <w:pPr>
        <w:pStyle w:val="ConsPlusNormal"/>
        <w:ind w:firstLine="540"/>
        <w:jc w:val="both"/>
      </w:pPr>
    </w:p>
    <w:p w:rsidR="00ED680C" w:rsidRDefault="00ED680C">
      <w:pPr>
        <w:pStyle w:val="ConsPlusNormal"/>
        <w:jc w:val="center"/>
        <w:outlineLvl w:val="1"/>
      </w:pPr>
      <w:bookmarkStart w:id="4" w:name="P371"/>
      <w:bookmarkEnd w:id="4"/>
      <w:r>
        <w:t>5. ДОСУДЕБНЫЙ (ВНЕСУДЕБНЫЙ) ПОРЯДОК ОБЖАЛОВАНИЯ РЕШЕНИЙ</w:t>
      </w:r>
    </w:p>
    <w:p w:rsidR="00ED680C" w:rsidRDefault="00ED680C">
      <w:pPr>
        <w:pStyle w:val="ConsPlusNormal"/>
        <w:jc w:val="center"/>
      </w:pPr>
      <w:r>
        <w:t>И ДЕЙСТВИЙ (БЕЗДЕЙСТВИЯ) ОРГАНА, ПРЕДОСТАВЛЯЮЩЕГО</w:t>
      </w:r>
    </w:p>
    <w:p w:rsidR="00ED680C" w:rsidRDefault="00ED680C">
      <w:pPr>
        <w:pStyle w:val="ConsPlusNormal"/>
        <w:jc w:val="center"/>
      </w:pPr>
      <w:r>
        <w:t>МУНИЦИПАЛЬНУЮ УСЛУГУ, ДОЛЖНОСТНЫХ ЛИЦ, МУНИЦИПАЛЬНЫХ</w:t>
      </w:r>
    </w:p>
    <w:p w:rsidR="00ED680C" w:rsidRDefault="00ED680C">
      <w:pPr>
        <w:pStyle w:val="ConsPlusNormal"/>
        <w:jc w:val="center"/>
      </w:pPr>
      <w:r>
        <w:t>СЛУЖАЩИХ, УЧАСТВУЮЩИХ В ПРЕДОСТАВЛЕНИИ МУНИЦИПАЛЬНОЙ УСЛУГИ</w:t>
      </w:r>
    </w:p>
    <w:p w:rsidR="00ED680C" w:rsidRDefault="00ED680C">
      <w:pPr>
        <w:pStyle w:val="ConsPlusNormal"/>
        <w:ind w:firstLine="540"/>
        <w:jc w:val="both"/>
      </w:pPr>
    </w:p>
    <w:p w:rsidR="00ED680C" w:rsidRDefault="00ED680C">
      <w:pPr>
        <w:pStyle w:val="ConsPlusNormal"/>
        <w:ind w:firstLine="540"/>
        <w:jc w:val="both"/>
      </w:pPr>
      <w:r>
        <w:t>5.1. Заявитель имеет право на обжалование действий (бездействия) структурного подразделения,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и судебном порядке.</w:t>
      </w:r>
    </w:p>
    <w:p w:rsidR="00ED680C" w:rsidRDefault="00ED680C">
      <w:pPr>
        <w:pStyle w:val="ConsPlusNormal"/>
        <w:ind w:firstLine="540"/>
        <w:jc w:val="both"/>
      </w:pPr>
      <w:r>
        <w:t>5.2. Досудебное обжалование.</w:t>
      </w:r>
    </w:p>
    <w:p w:rsidR="00ED680C" w:rsidRDefault="00ED680C">
      <w:pPr>
        <w:pStyle w:val="ConsPlusNormal"/>
        <w:ind w:firstLine="540"/>
        <w:jc w:val="both"/>
      </w:pPr>
      <w:r>
        <w:t>Предметом досудебного обжалования могут являться действия (бездействие) и решения, осуществляемые (принятые) должностным лицом Управления в ходе предоставления муниципальной услуги на основании регламента.</w:t>
      </w:r>
    </w:p>
    <w:p w:rsidR="00ED680C" w:rsidRDefault="00ED680C">
      <w:pPr>
        <w:pStyle w:val="ConsPlusNormal"/>
        <w:ind w:firstLine="540"/>
        <w:jc w:val="both"/>
      </w:pPr>
      <w:r>
        <w:t>Заявитель вправе обжаловать действия (бездействие) и решения, осуществляемые (принятые) в ходе предоставления муниципальной услуги должностным лицом Управления, начальнику, в том числе с использованием информационно-телекоммуникационной сети Интернет.</w:t>
      </w:r>
    </w:p>
    <w:p w:rsidR="00ED680C" w:rsidRDefault="00ED680C">
      <w:pPr>
        <w:pStyle w:val="ConsPlusNormal"/>
        <w:ind w:firstLine="540"/>
        <w:jc w:val="both"/>
      </w:pPr>
      <w:r>
        <w:t>Если заинтересованное лицо не удовлетворено решением, принятым в ходе рассмотрения жалобы в Управлении, или решение не было принято, то заинтересованное лицо вправе обратиться с жалобой в Администрацию городского округа город Уфа Республики Башкортостан.</w:t>
      </w:r>
    </w:p>
    <w:p w:rsidR="00ED680C" w:rsidRDefault="00ED680C">
      <w:pPr>
        <w:pStyle w:val="ConsPlusNormal"/>
        <w:ind w:firstLine="540"/>
        <w:jc w:val="both"/>
      </w:pPr>
      <w:r>
        <w:t>Основанием для начала процедуры досудебного обжалования является поступление письменного обращения с жалобой на действия (бездействие) и решения, осуществляемые (принятые) в ходе предоставления муниципальной услуги на основании регламента (далее - жалоба).</w:t>
      </w:r>
    </w:p>
    <w:p w:rsidR="00ED680C" w:rsidRDefault="00ED680C">
      <w:pPr>
        <w:pStyle w:val="ConsPlusNormal"/>
        <w:ind w:firstLine="540"/>
        <w:jc w:val="both"/>
      </w:pPr>
      <w:r>
        <w:t>Письменная жалоба должна быть написана разборчивым почерком, не содержать нецензурных выражений.</w:t>
      </w:r>
    </w:p>
    <w:p w:rsidR="00ED680C" w:rsidRDefault="00ED680C">
      <w:pPr>
        <w:pStyle w:val="ConsPlusNormal"/>
        <w:ind w:firstLine="540"/>
        <w:jc w:val="both"/>
      </w:pPr>
      <w:r>
        <w:t>Письменная жалоба должна быть рассмотрена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или ошибок или в случае обжалования нарушения сроков таких исправлений - в течение пяти рабочих дней со дня ее регистрации.</w:t>
      </w:r>
    </w:p>
    <w:p w:rsidR="00ED680C" w:rsidRDefault="00ED680C">
      <w:pPr>
        <w:pStyle w:val="ConsPlusNormal"/>
        <w:ind w:firstLine="540"/>
        <w:jc w:val="both"/>
      </w:pPr>
      <w:r>
        <w:lastRenderedPageBreak/>
        <w:t>Если в результате рассмотрения жалоба признана обоснованной, то принимается решение о проведении действий по исполнению муниципальной услуги и (или) применении административных мер ответственности к сотруднику, ответственному за действия (бездействие) и решения, осуществляемые (принятые) в ходе предоставления муниципальной услуги на основании регламента и повлекшие за собой жалобу заинтересованного лица.</w:t>
      </w:r>
    </w:p>
    <w:p w:rsidR="00ED680C" w:rsidRDefault="00ED680C">
      <w:pPr>
        <w:pStyle w:val="ConsPlusNormal"/>
        <w:ind w:firstLine="540"/>
        <w:jc w:val="both"/>
      </w:pPr>
      <w:r>
        <w:t>Заинтересованному лицу направляется сообщение о принятом решении и действиях, проведенных в соответствии с принятым решением, в течение 1 рабочего дня после принятия решения.</w:t>
      </w:r>
    </w:p>
    <w:p w:rsidR="00ED680C" w:rsidRDefault="00ED680C">
      <w:pPr>
        <w:pStyle w:val="ConsPlusNormal"/>
        <w:ind w:firstLine="540"/>
        <w:jc w:val="both"/>
      </w:pPr>
      <w:r>
        <w:t>5.3. Жалоба должна содержать:</w:t>
      </w:r>
    </w:p>
    <w:p w:rsidR="00ED680C" w:rsidRDefault="00ED680C">
      <w:pPr>
        <w:pStyle w:val="ConsPlusNormal"/>
        <w:ind w:firstLine="540"/>
        <w:jc w:val="both"/>
      </w:pPr>
      <w:r>
        <w:t>5.3.1.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D680C" w:rsidRDefault="00ED680C">
      <w:pPr>
        <w:pStyle w:val="ConsPlusNormal"/>
        <w:ind w:firstLine="540"/>
        <w:jc w:val="both"/>
      </w:pPr>
      <w:r>
        <w:t>5.3.2.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680C" w:rsidRDefault="00ED680C">
      <w:pPr>
        <w:pStyle w:val="ConsPlusNormal"/>
        <w:ind w:firstLine="540"/>
        <w:jc w:val="both"/>
      </w:pPr>
      <w: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D680C" w:rsidRDefault="00ED680C">
      <w:pPr>
        <w:pStyle w:val="ConsPlusNormal"/>
        <w:ind w:firstLine="540"/>
        <w:jc w:val="both"/>
      </w:pPr>
      <w: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D680C" w:rsidRDefault="00ED680C">
      <w:pPr>
        <w:pStyle w:val="ConsPlusNormal"/>
        <w:ind w:firstLine="540"/>
        <w:jc w:val="both"/>
      </w:pPr>
      <w:r>
        <w:t>5.3.5. По результатам рассмотрения жалобы орган, предоставляющий муниципальную услугу, принимает одно из следующих решений:</w:t>
      </w:r>
    </w:p>
    <w:p w:rsidR="00ED680C" w:rsidRDefault="00ED680C">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D680C" w:rsidRDefault="00ED680C">
      <w:pPr>
        <w:pStyle w:val="ConsPlusNormal"/>
        <w:ind w:firstLine="540"/>
        <w:jc w:val="both"/>
      </w:pPr>
      <w:r>
        <w:t>2) отказывает в удовлетворении жалобы.</w:t>
      </w:r>
    </w:p>
    <w:p w:rsidR="00ED680C" w:rsidRDefault="00ED680C">
      <w:pPr>
        <w:pStyle w:val="ConsPlusNormal"/>
        <w:ind w:firstLine="540"/>
        <w:jc w:val="both"/>
      </w:pPr>
      <w:r>
        <w:t>5.4. Все обращения об обжаловании действий (бездействия) и решений, осуществляемых (принятых) в ходе предоставления муниципальной услуги на основании регламента, фиксируются в журнале учета жалоб с указанием принятых решений; проведенных действий и (или) примененных административных мерах ответственности к сотруднику, ответственному за действие (бездействие) и решение, осуществляемое (принятое) в ходе предоставления муниципальной услуги, повлекшее за собой жалобу заинтересованного лица.</w:t>
      </w:r>
    </w:p>
    <w:p w:rsidR="00ED680C" w:rsidRDefault="00ED680C">
      <w:pPr>
        <w:pStyle w:val="ConsPlusNormal"/>
        <w:ind w:firstLine="540"/>
        <w:jc w:val="both"/>
      </w:pPr>
      <w:r>
        <w:t>Результатом досудебного обжалования является принятие необходимых мер (выполнение муниципальной услуги и (или) применение административных мер ответственности к сотруднику, ответственному за действие (бездействие) и решение, осуществляемое (принятое) в ходе предоставления муниципальной услуги) и направление письменных ответов заинтересованным лицам.</w:t>
      </w:r>
    </w:p>
    <w:p w:rsidR="00ED680C" w:rsidRDefault="00ED680C">
      <w:pPr>
        <w:pStyle w:val="ConsPlusNormal"/>
        <w:ind w:firstLine="540"/>
        <w:jc w:val="both"/>
      </w:pPr>
      <w:r>
        <w:t>5.5. Обжалование в судебном порядке.</w:t>
      </w:r>
    </w:p>
    <w:p w:rsidR="00ED680C" w:rsidRDefault="00ED680C">
      <w:pPr>
        <w:pStyle w:val="ConsPlusNormal"/>
        <w:ind w:firstLine="540"/>
        <w:jc w:val="both"/>
      </w:pPr>
      <w:r>
        <w:t>Заинтересованные лица могут обжаловать в судебном порядке действия (бездействие) и решения, осуществляемые (принятые) в ходе предоставления муниципальной услуги, в том числе в порядке досудебного обжалования, в установленном законодательством Российской Федерации порядке в соответствии с подведомственностью дел, установленной процессуальным законодательством Российской Федерации.</w:t>
      </w:r>
    </w:p>
    <w:p w:rsidR="00ED680C" w:rsidRDefault="00ED680C">
      <w:pPr>
        <w:pStyle w:val="ConsPlusNormal"/>
        <w:ind w:firstLine="540"/>
        <w:jc w:val="both"/>
      </w:pPr>
    </w:p>
    <w:p w:rsidR="00ED680C" w:rsidRDefault="00ED680C">
      <w:pPr>
        <w:pStyle w:val="ConsPlusNormal"/>
        <w:jc w:val="right"/>
      </w:pPr>
      <w:r>
        <w:t>Управляющий</w:t>
      </w:r>
    </w:p>
    <w:p w:rsidR="00ED680C" w:rsidRDefault="00ED680C">
      <w:pPr>
        <w:pStyle w:val="ConsPlusNormal"/>
        <w:jc w:val="right"/>
      </w:pPr>
      <w:proofErr w:type="gramStart"/>
      <w:r>
        <w:t>делами</w:t>
      </w:r>
      <w:proofErr w:type="gramEnd"/>
      <w:r>
        <w:t xml:space="preserve"> Администрации</w:t>
      </w:r>
    </w:p>
    <w:p w:rsidR="00ED680C" w:rsidRDefault="00ED680C">
      <w:pPr>
        <w:pStyle w:val="ConsPlusNormal"/>
        <w:jc w:val="right"/>
      </w:pPr>
      <w:proofErr w:type="gramStart"/>
      <w:r>
        <w:t>городского</w:t>
      </w:r>
      <w:proofErr w:type="gramEnd"/>
      <w:r>
        <w:t xml:space="preserve"> округа город Уфа</w:t>
      </w:r>
    </w:p>
    <w:p w:rsidR="00ED680C" w:rsidRDefault="00ED680C">
      <w:pPr>
        <w:pStyle w:val="ConsPlusNormal"/>
        <w:jc w:val="right"/>
      </w:pPr>
      <w:r>
        <w:t>Республики Башкортостан</w:t>
      </w:r>
    </w:p>
    <w:p w:rsidR="00ED680C" w:rsidRDefault="00ED680C">
      <w:pPr>
        <w:pStyle w:val="ConsPlusNormal"/>
        <w:jc w:val="right"/>
      </w:pPr>
      <w:r>
        <w:lastRenderedPageBreak/>
        <w:t>И.Э.СИРАЕВ</w:t>
      </w:r>
    </w:p>
    <w:p w:rsidR="00ED680C" w:rsidRDefault="00ED680C">
      <w:pPr>
        <w:pStyle w:val="ConsPlusNormal"/>
        <w:jc w:val="right"/>
      </w:pPr>
    </w:p>
    <w:p w:rsidR="00ED680C" w:rsidRDefault="00ED680C">
      <w:pPr>
        <w:pStyle w:val="ConsPlusNormal"/>
        <w:jc w:val="right"/>
      </w:pPr>
    </w:p>
    <w:p w:rsidR="00ED680C" w:rsidRDefault="00ED680C">
      <w:pPr>
        <w:pStyle w:val="ConsPlusNormal"/>
        <w:jc w:val="right"/>
      </w:pPr>
    </w:p>
    <w:p w:rsidR="00ED680C" w:rsidRDefault="00ED680C">
      <w:pPr>
        <w:pStyle w:val="ConsPlusNormal"/>
        <w:jc w:val="right"/>
      </w:pPr>
    </w:p>
    <w:p w:rsidR="00ED680C" w:rsidRDefault="00ED680C">
      <w:pPr>
        <w:pStyle w:val="ConsPlusNormal"/>
        <w:jc w:val="right"/>
      </w:pPr>
    </w:p>
    <w:p w:rsidR="00ED680C" w:rsidRDefault="00ED680C">
      <w:pPr>
        <w:pStyle w:val="ConsPlusNormal"/>
        <w:jc w:val="right"/>
        <w:outlineLvl w:val="1"/>
      </w:pPr>
      <w:r>
        <w:t>Приложение N 1</w:t>
      </w:r>
    </w:p>
    <w:p w:rsidR="00ED680C" w:rsidRDefault="00ED680C">
      <w:pPr>
        <w:pStyle w:val="ConsPlusNormal"/>
        <w:jc w:val="right"/>
      </w:pPr>
      <w:proofErr w:type="gramStart"/>
      <w:r>
        <w:t>к</w:t>
      </w:r>
      <w:proofErr w:type="gramEnd"/>
      <w:r>
        <w:t xml:space="preserve"> Административному регламенту</w:t>
      </w:r>
    </w:p>
    <w:p w:rsidR="00ED680C" w:rsidRDefault="00ED680C">
      <w:pPr>
        <w:pStyle w:val="ConsPlusNormal"/>
        <w:jc w:val="right"/>
      </w:pPr>
      <w:r>
        <w:t>"Согласование границ земельных</w:t>
      </w:r>
    </w:p>
    <w:p w:rsidR="00ED680C" w:rsidRDefault="00ED680C">
      <w:pPr>
        <w:pStyle w:val="ConsPlusNormal"/>
        <w:jc w:val="right"/>
      </w:pPr>
      <w:proofErr w:type="gramStart"/>
      <w:r>
        <w:t>участков</w:t>
      </w:r>
      <w:proofErr w:type="gramEnd"/>
      <w:r>
        <w:t>, находящихся в муниципальной</w:t>
      </w:r>
    </w:p>
    <w:p w:rsidR="00ED680C" w:rsidRDefault="00ED680C">
      <w:pPr>
        <w:pStyle w:val="ConsPlusNormal"/>
        <w:jc w:val="right"/>
      </w:pPr>
      <w:proofErr w:type="gramStart"/>
      <w:r>
        <w:t>собственности</w:t>
      </w:r>
      <w:proofErr w:type="gramEnd"/>
      <w:r>
        <w:t xml:space="preserve"> городского округа</w:t>
      </w:r>
    </w:p>
    <w:p w:rsidR="00ED680C" w:rsidRDefault="00ED680C">
      <w:pPr>
        <w:pStyle w:val="ConsPlusNormal"/>
        <w:jc w:val="right"/>
      </w:pPr>
      <w:proofErr w:type="gramStart"/>
      <w:r>
        <w:t>города</w:t>
      </w:r>
      <w:proofErr w:type="gramEnd"/>
      <w:r>
        <w:t xml:space="preserve"> Уфа Республики Башкортостан,</w:t>
      </w:r>
    </w:p>
    <w:p w:rsidR="00ED680C" w:rsidRDefault="00ED680C">
      <w:pPr>
        <w:pStyle w:val="ConsPlusNormal"/>
        <w:jc w:val="right"/>
      </w:pPr>
      <w:proofErr w:type="gramStart"/>
      <w:r>
        <w:t>и</w:t>
      </w:r>
      <w:proofErr w:type="gramEnd"/>
      <w:r>
        <w:t xml:space="preserve"> земельных участков, расположенных</w:t>
      </w:r>
    </w:p>
    <w:p w:rsidR="00ED680C" w:rsidRDefault="00ED680C">
      <w:pPr>
        <w:pStyle w:val="ConsPlusNormal"/>
        <w:jc w:val="right"/>
      </w:pPr>
      <w:proofErr w:type="gramStart"/>
      <w:r>
        <w:t>на</w:t>
      </w:r>
      <w:proofErr w:type="gramEnd"/>
      <w:r>
        <w:t xml:space="preserve"> территории городского округа</w:t>
      </w:r>
    </w:p>
    <w:p w:rsidR="00ED680C" w:rsidRDefault="00ED680C">
      <w:pPr>
        <w:pStyle w:val="ConsPlusNormal"/>
        <w:jc w:val="right"/>
      </w:pPr>
      <w:proofErr w:type="gramStart"/>
      <w:r>
        <w:t>города</w:t>
      </w:r>
      <w:proofErr w:type="gramEnd"/>
      <w:r>
        <w:t xml:space="preserve"> Уфа Республики Башкортостан,</w:t>
      </w:r>
    </w:p>
    <w:p w:rsidR="00ED680C" w:rsidRDefault="00ED680C">
      <w:pPr>
        <w:pStyle w:val="ConsPlusNormal"/>
        <w:jc w:val="right"/>
      </w:pPr>
      <w:proofErr w:type="gramStart"/>
      <w:r>
        <w:t>государственная</w:t>
      </w:r>
      <w:proofErr w:type="gramEnd"/>
      <w:r>
        <w:t xml:space="preserve"> собственность</w:t>
      </w:r>
    </w:p>
    <w:p w:rsidR="00ED680C" w:rsidRDefault="00ED680C">
      <w:pPr>
        <w:pStyle w:val="ConsPlusNormal"/>
        <w:jc w:val="right"/>
      </w:pPr>
      <w:proofErr w:type="gramStart"/>
      <w:r>
        <w:t>на</w:t>
      </w:r>
      <w:proofErr w:type="gramEnd"/>
      <w:r>
        <w:t xml:space="preserve"> которые не разграничена"</w:t>
      </w:r>
    </w:p>
    <w:p w:rsidR="00ED680C" w:rsidRDefault="00ED680C">
      <w:pPr>
        <w:pStyle w:val="ConsPlusNormal"/>
        <w:jc w:val="center"/>
      </w:pPr>
    </w:p>
    <w:p w:rsidR="00ED680C" w:rsidRDefault="00ED680C">
      <w:pPr>
        <w:pStyle w:val="ConsPlusNormal"/>
        <w:jc w:val="center"/>
      </w:pPr>
      <w:r>
        <w:t>Список изменяющих документов</w:t>
      </w:r>
    </w:p>
    <w:p w:rsidR="00ED680C" w:rsidRDefault="00ED680C">
      <w:pPr>
        <w:pStyle w:val="ConsPlusNormal"/>
        <w:jc w:val="center"/>
      </w:pPr>
      <w:r>
        <w:t>(</w:t>
      </w:r>
      <w:proofErr w:type="gramStart"/>
      <w:r>
        <w:t>в</w:t>
      </w:r>
      <w:proofErr w:type="gramEnd"/>
      <w:r>
        <w:t xml:space="preserve"> ред. </w:t>
      </w:r>
      <w:hyperlink r:id="rId37" w:history="1">
        <w:r>
          <w:rPr>
            <w:color w:val="0000FF"/>
          </w:rPr>
          <w:t>Постановления</w:t>
        </w:r>
      </w:hyperlink>
      <w:r>
        <w:t xml:space="preserve"> главы Администрации городского</w:t>
      </w:r>
    </w:p>
    <w:p w:rsidR="00ED680C" w:rsidRDefault="00ED680C">
      <w:pPr>
        <w:pStyle w:val="ConsPlusNormal"/>
        <w:jc w:val="center"/>
      </w:pPr>
      <w:proofErr w:type="gramStart"/>
      <w:r>
        <w:t>округа</w:t>
      </w:r>
      <w:proofErr w:type="gramEnd"/>
      <w:r>
        <w:t xml:space="preserve"> г. Уфа РБ от 31.12.2014 N 5994)</w:t>
      </w:r>
    </w:p>
    <w:p w:rsidR="00ED680C" w:rsidRDefault="00ED680C">
      <w:pPr>
        <w:pStyle w:val="ConsPlusNormal"/>
        <w:jc w:val="center"/>
      </w:pPr>
    </w:p>
    <w:p w:rsidR="00ED680C" w:rsidRDefault="00ED680C">
      <w:pPr>
        <w:pStyle w:val="ConsPlusNonformat"/>
        <w:jc w:val="both"/>
      </w:pPr>
      <w:r>
        <w:t xml:space="preserve">    Начальнику Управления</w:t>
      </w:r>
    </w:p>
    <w:p w:rsidR="00ED680C" w:rsidRDefault="00ED680C">
      <w:pPr>
        <w:pStyle w:val="ConsPlusNonformat"/>
        <w:jc w:val="both"/>
      </w:pPr>
      <w:r>
        <w:t xml:space="preserve">    </w:t>
      </w:r>
      <w:proofErr w:type="gramStart"/>
      <w:r>
        <w:t>по</w:t>
      </w:r>
      <w:proofErr w:type="gramEnd"/>
      <w:r>
        <w:t xml:space="preserve"> земельным ресурсам</w:t>
      </w:r>
    </w:p>
    <w:p w:rsidR="00ED680C" w:rsidRDefault="00ED680C">
      <w:pPr>
        <w:pStyle w:val="ConsPlusNonformat"/>
        <w:jc w:val="both"/>
      </w:pPr>
      <w:r>
        <w:t xml:space="preserve">    Администрации городского</w:t>
      </w:r>
    </w:p>
    <w:p w:rsidR="00ED680C" w:rsidRDefault="00ED680C">
      <w:pPr>
        <w:pStyle w:val="ConsPlusNonformat"/>
        <w:jc w:val="both"/>
      </w:pPr>
      <w:r>
        <w:t xml:space="preserve">    </w:t>
      </w:r>
      <w:proofErr w:type="gramStart"/>
      <w:r>
        <w:t>округа</w:t>
      </w:r>
      <w:proofErr w:type="gramEnd"/>
      <w:r>
        <w:t xml:space="preserve"> город Уфа Республики</w:t>
      </w:r>
    </w:p>
    <w:p w:rsidR="00ED680C" w:rsidRDefault="00ED680C">
      <w:pPr>
        <w:pStyle w:val="ConsPlusNonformat"/>
        <w:jc w:val="both"/>
      </w:pPr>
      <w:r>
        <w:t xml:space="preserve">    Башкортостан Еникееву Р.А.</w:t>
      </w:r>
    </w:p>
    <w:p w:rsidR="00ED680C" w:rsidRDefault="00ED680C">
      <w:pPr>
        <w:pStyle w:val="ConsPlusNonformat"/>
        <w:jc w:val="both"/>
      </w:pPr>
      <w:r>
        <w:t xml:space="preserve">    </w:t>
      </w:r>
      <w:proofErr w:type="gramStart"/>
      <w:r>
        <w:t>от</w:t>
      </w:r>
      <w:proofErr w:type="gramEnd"/>
      <w:r>
        <w:t xml:space="preserve"> ____________________ /ФИО/,</w:t>
      </w:r>
    </w:p>
    <w:p w:rsidR="00ED680C" w:rsidRDefault="00ED680C">
      <w:pPr>
        <w:pStyle w:val="ConsPlusNonformat"/>
        <w:jc w:val="both"/>
      </w:pPr>
      <w:r>
        <w:t xml:space="preserve">    </w:t>
      </w:r>
      <w:proofErr w:type="gramStart"/>
      <w:r>
        <w:t>проживающего</w:t>
      </w:r>
      <w:proofErr w:type="gramEnd"/>
      <w:r>
        <w:t xml:space="preserve"> по адресу:</w:t>
      </w:r>
    </w:p>
    <w:p w:rsidR="00ED680C" w:rsidRDefault="00ED680C">
      <w:pPr>
        <w:pStyle w:val="ConsPlusNonformat"/>
        <w:jc w:val="both"/>
      </w:pPr>
      <w:r>
        <w:t xml:space="preserve">    ________________________</w:t>
      </w:r>
    </w:p>
    <w:p w:rsidR="00ED680C" w:rsidRDefault="00ED680C">
      <w:pPr>
        <w:pStyle w:val="ConsPlusNonformat"/>
        <w:jc w:val="both"/>
      </w:pPr>
      <w:r>
        <w:t xml:space="preserve">    ________________________</w:t>
      </w:r>
    </w:p>
    <w:p w:rsidR="00ED680C" w:rsidRDefault="00ED680C">
      <w:pPr>
        <w:pStyle w:val="ConsPlusNonformat"/>
        <w:jc w:val="both"/>
      </w:pPr>
      <w:r>
        <w:t xml:space="preserve">    </w:t>
      </w:r>
      <w:proofErr w:type="gramStart"/>
      <w:r>
        <w:t>конт</w:t>
      </w:r>
      <w:proofErr w:type="gramEnd"/>
      <w:r>
        <w:t>. тел. _____________</w:t>
      </w:r>
    </w:p>
    <w:p w:rsidR="00ED680C" w:rsidRDefault="00ED680C">
      <w:pPr>
        <w:pStyle w:val="ConsPlusNormal"/>
        <w:jc w:val="center"/>
      </w:pPr>
    </w:p>
    <w:p w:rsidR="00ED680C" w:rsidRDefault="00ED680C">
      <w:pPr>
        <w:pStyle w:val="ConsPlusNormal"/>
        <w:jc w:val="center"/>
      </w:pPr>
      <w:bookmarkStart w:id="5" w:name="P436"/>
      <w:bookmarkEnd w:id="5"/>
      <w:r>
        <w:t>ЗАЯВЛЕНИЕ</w:t>
      </w:r>
    </w:p>
    <w:p w:rsidR="00ED680C" w:rsidRDefault="00ED680C">
      <w:pPr>
        <w:pStyle w:val="ConsPlusNormal"/>
        <w:jc w:val="center"/>
      </w:pPr>
      <w:r>
        <w:t>О согласовании границ земельного участка</w:t>
      </w:r>
    </w:p>
    <w:p w:rsidR="00ED680C" w:rsidRDefault="00ED680C">
      <w:pPr>
        <w:pStyle w:val="ConsPlusNormal"/>
        <w:jc w:val="center"/>
      </w:pPr>
    </w:p>
    <w:p w:rsidR="00ED680C" w:rsidRDefault="00ED680C">
      <w:pPr>
        <w:pStyle w:val="ConsPlusNonformat"/>
        <w:jc w:val="both"/>
      </w:pPr>
      <w:r>
        <w:t xml:space="preserve">    Заявитель _____________________________________________________________</w:t>
      </w:r>
    </w:p>
    <w:p w:rsidR="00ED680C" w:rsidRDefault="00ED680C">
      <w:pPr>
        <w:pStyle w:val="ConsPlusNonformat"/>
        <w:jc w:val="both"/>
      </w:pPr>
      <w:r>
        <w:t xml:space="preserve">                         (</w:t>
      </w:r>
      <w:proofErr w:type="gramStart"/>
      <w:r>
        <w:t>полное</w:t>
      </w:r>
      <w:proofErr w:type="gramEnd"/>
      <w:r>
        <w:t xml:space="preserve"> наименование лица)</w:t>
      </w:r>
    </w:p>
    <w:p w:rsidR="00ED680C" w:rsidRDefault="00ED680C">
      <w:pPr>
        <w:pStyle w:val="ConsPlusNonformat"/>
        <w:jc w:val="both"/>
      </w:pPr>
      <w:r>
        <w:t xml:space="preserve">    </w:t>
      </w:r>
      <w:proofErr w:type="gramStart"/>
      <w:r>
        <w:t>в</w:t>
      </w:r>
      <w:proofErr w:type="gramEnd"/>
      <w:r>
        <w:t xml:space="preserve"> лице _______________________________________________________________,</w:t>
      </w:r>
    </w:p>
    <w:p w:rsidR="00ED680C" w:rsidRDefault="00ED680C">
      <w:pPr>
        <w:pStyle w:val="ConsPlusNonformat"/>
        <w:jc w:val="both"/>
      </w:pPr>
      <w:r>
        <w:t xml:space="preserve">                  (ФИО, должность представителя заявителя)</w:t>
      </w:r>
    </w:p>
    <w:p w:rsidR="00ED680C" w:rsidRDefault="00ED680C">
      <w:pPr>
        <w:pStyle w:val="ConsPlusNonformat"/>
        <w:jc w:val="both"/>
      </w:pPr>
      <w:r>
        <w:t xml:space="preserve">    </w:t>
      </w:r>
      <w:proofErr w:type="gramStart"/>
      <w:r>
        <w:t>действующего</w:t>
      </w:r>
      <w:proofErr w:type="gramEnd"/>
      <w:r>
        <w:t xml:space="preserve"> на основании ____________________________________________,</w:t>
      </w:r>
    </w:p>
    <w:p w:rsidR="00ED680C" w:rsidRDefault="00ED680C">
      <w:pPr>
        <w:pStyle w:val="ConsPlusNonformat"/>
        <w:jc w:val="both"/>
      </w:pPr>
      <w:r>
        <w:t xml:space="preserve">                                    (N и дата доверенности)</w:t>
      </w:r>
    </w:p>
    <w:p w:rsidR="00ED680C" w:rsidRDefault="00ED680C">
      <w:pPr>
        <w:pStyle w:val="ConsPlusNonformat"/>
        <w:jc w:val="both"/>
      </w:pPr>
      <w:r>
        <w:t xml:space="preserve">    </w:t>
      </w:r>
      <w:proofErr w:type="gramStart"/>
      <w:r>
        <w:t>просит</w:t>
      </w:r>
      <w:proofErr w:type="gramEnd"/>
      <w:r>
        <w:t xml:space="preserve"> Вас согласовать границы земельного участка:</w:t>
      </w:r>
    </w:p>
    <w:p w:rsidR="00ED680C" w:rsidRDefault="00ED680C">
      <w:pPr>
        <w:pStyle w:val="ConsPlusNonformat"/>
        <w:jc w:val="both"/>
      </w:pPr>
      <w:r>
        <w:t xml:space="preserve">    </w:t>
      </w:r>
      <w:proofErr w:type="gramStart"/>
      <w:r>
        <w:t>сведения</w:t>
      </w:r>
      <w:proofErr w:type="gramEnd"/>
      <w:r>
        <w:t xml:space="preserve"> о земельном участке __________________________________________</w:t>
      </w:r>
    </w:p>
    <w:p w:rsidR="00ED680C" w:rsidRDefault="00ED680C">
      <w:pPr>
        <w:pStyle w:val="ConsPlusNonformat"/>
        <w:jc w:val="both"/>
      </w:pPr>
      <w:r>
        <w:t xml:space="preserve">    _______________________________________________________________________</w:t>
      </w:r>
    </w:p>
    <w:p w:rsidR="00ED680C" w:rsidRDefault="00ED680C">
      <w:pPr>
        <w:pStyle w:val="ConsPlusNonformat"/>
        <w:jc w:val="both"/>
      </w:pPr>
      <w:r>
        <w:t xml:space="preserve">         (</w:t>
      </w:r>
      <w:proofErr w:type="gramStart"/>
      <w:r>
        <w:t>кадастровый</w:t>
      </w:r>
      <w:proofErr w:type="gramEnd"/>
      <w:r>
        <w:t xml:space="preserve"> номер, местоположение, категория, общая площадь</w:t>
      </w:r>
    </w:p>
    <w:p w:rsidR="00ED680C" w:rsidRDefault="00ED680C">
      <w:pPr>
        <w:pStyle w:val="ConsPlusNonformat"/>
        <w:jc w:val="both"/>
      </w:pPr>
      <w:r>
        <w:t xml:space="preserve">                             </w:t>
      </w:r>
      <w:proofErr w:type="gramStart"/>
      <w:r>
        <w:t>земельного</w:t>
      </w:r>
      <w:proofErr w:type="gramEnd"/>
      <w:r>
        <w:t xml:space="preserve"> участка)</w:t>
      </w:r>
    </w:p>
    <w:p w:rsidR="00ED680C" w:rsidRDefault="00ED680C">
      <w:pPr>
        <w:pStyle w:val="ConsPlusNonformat"/>
        <w:jc w:val="both"/>
      </w:pPr>
      <w:r>
        <w:t xml:space="preserve">     </w:t>
      </w:r>
      <w:proofErr w:type="gramStart"/>
      <w:r>
        <w:t>целевое</w:t>
      </w:r>
      <w:proofErr w:type="gramEnd"/>
      <w:r>
        <w:t xml:space="preserve"> назначение: __________________________________________________</w:t>
      </w:r>
    </w:p>
    <w:p w:rsidR="00ED680C" w:rsidRDefault="00ED680C">
      <w:pPr>
        <w:pStyle w:val="ConsPlusNormal"/>
        <w:ind w:firstLine="540"/>
        <w:jc w:val="both"/>
      </w:pPr>
      <w:r>
        <w:t>Границы земельного участка в электронном виде (формат idf, mid/mif) прилагаю (на диске; электронной почтой).</w:t>
      </w:r>
    </w:p>
    <w:p w:rsidR="00ED680C" w:rsidRDefault="00ED680C">
      <w:pPr>
        <w:pStyle w:val="ConsPlusNormal"/>
        <w:ind w:firstLine="540"/>
        <w:jc w:val="both"/>
      </w:pPr>
      <w:r>
        <w:t>Я уведомлен(а) об имеющихся препятствиях для предоставления муниципальной услуги в связи с отсутствием при подаче данного заявления следующих документов:</w:t>
      </w:r>
    </w:p>
    <w:p w:rsidR="00ED680C" w:rsidRDefault="00ED680C">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3"/>
      </w:tblGrid>
      <w:tr w:rsidR="00ED680C">
        <w:tc>
          <w:tcPr>
            <w:tcW w:w="8893" w:type="dxa"/>
            <w:tcBorders>
              <w:top w:val="single" w:sz="4" w:space="0" w:color="auto"/>
              <w:left w:val="single" w:sz="4" w:space="0" w:color="auto"/>
              <w:bottom w:val="single" w:sz="4" w:space="0" w:color="auto"/>
              <w:right w:val="single" w:sz="4" w:space="0" w:color="auto"/>
            </w:tcBorders>
          </w:tcPr>
          <w:p w:rsidR="00ED680C" w:rsidRDefault="00ED680C">
            <w:pPr>
              <w:pStyle w:val="ConsPlusNormal"/>
              <w:jc w:val="both"/>
            </w:pPr>
          </w:p>
        </w:tc>
      </w:tr>
    </w:tbl>
    <w:p w:rsidR="00ED680C" w:rsidRDefault="00ED680C">
      <w:pPr>
        <w:pStyle w:val="ConsPlusNonformat"/>
        <w:jc w:val="both"/>
      </w:pPr>
      <w:r>
        <w:t xml:space="preserve">     (Заполняет специалист, ответственный за прием заявления, указывая</w:t>
      </w:r>
    </w:p>
    <w:p w:rsidR="00ED680C" w:rsidRDefault="00ED680C">
      <w:pPr>
        <w:pStyle w:val="ConsPlusNonformat"/>
        <w:jc w:val="both"/>
      </w:pPr>
      <w:r>
        <w:t xml:space="preserve">            </w:t>
      </w:r>
      <w:proofErr w:type="gramStart"/>
      <w:r>
        <w:t>номера</w:t>
      </w:r>
      <w:proofErr w:type="gramEnd"/>
      <w:r>
        <w:t xml:space="preserve"> пунктов перечня документов, необходимых для</w:t>
      </w:r>
    </w:p>
    <w:p w:rsidR="00ED680C" w:rsidRDefault="00ED680C">
      <w:pPr>
        <w:pStyle w:val="ConsPlusNonformat"/>
        <w:jc w:val="both"/>
      </w:pPr>
      <w:r>
        <w:t xml:space="preserve">                   </w:t>
      </w:r>
      <w:proofErr w:type="gramStart"/>
      <w:r>
        <w:t>предоставления</w:t>
      </w:r>
      <w:proofErr w:type="gramEnd"/>
      <w:r>
        <w:t xml:space="preserve"> муниципальной услуги)</w:t>
      </w:r>
    </w:p>
    <w:p w:rsidR="00ED680C" w:rsidRDefault="00ED680C">
      <w:pPr>
        <w:pStyle w:val="ConsPlusNormal"/>
        <w:ind w:firstLine="540"/>
        <w:jc w:val="both"/>
      </w:pPr>
      <w:r>
        <w:lastRenderedPageBreak/>
        <w:t>Я уведомлен(а) об имеющихся препятствиях для предоставления муниципальной услуги в связи с несоответствием представленных документов установленным требованиям:</w:t>
      </w:r>
    </w:p>
    <w:p w:rsidR="00ED680C" w:rsidRDefault="00ED680C">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3"/>
      </w:tblGrid>
      <w:tr w:rsidR="00ED680C">
        <w:tc>
          <w:tcPr>
            <w:tcW w:w="8893" w:type="dxa"/>
            <w:tcBorders>
              <w:top w:val="single" w:sz="4" w:space="0" w:color="auto"/>
              <w:left w:val="single" w:sz="4" w:space="0" w:color="auto"/>
              <w:bottom w:val="single" w:sz="4" w:space="0" w:color="auto"/>
              <w:right w:val="single" w:sz="4" w:space="0" w:color="auto"/>
            </w:tcBorders>
          </w:tcPr>
          <w:p w:rsidR="00ED680C" w:rsidRDefault="00ED680C">
            <w:pPr>
              <w:pStyle w:val="ConsPlusNormal"/>
              <w:jc w:val="both"/>
            </w:pPr>
          </w:p>
        </w:tc>
      </w:tr>
    </w:tbl>
    <w:p w:rsidR="00ED680C" w:rsidRDefault="00ED680C">
      <w:pPr>
        <w:pStyle w:val="ConsPlusNonformat"/>
        <w:jc w:val="both"/>
      </w:pPr>
      <w:r>
        <w:t xml:space="preserve">         (Заполняет специалист, ответственный за прием заявления)</w:t>
      </w:r>
    </w:p>
    <w:p w:rsidR="00ED680C" w:rsidRDefault="00ED680C">
      <w:pPr>
        <w:pStyle w:val="ConsPlusNormal"/>
        <w:ind w:firstLine="540"/>
        <w:jc w:val="both"/>
      </w:pPr>
      <w:r>
        <w:t>Я уведомлен(а) о номере телефона, по которому можно узнать о результатах предоставления муниципальной услуги по истечении срока выдачи конечного результата предоставления муниципальной услуги:</w:t>
      </w:r>
    </w:p>
    <w:p w:rsidR="00ED680C" w:rsidRDefault="00ED680C">
      <w:pPr>
        <w:pStyle w:val="ConsPlusNormal"/>
        <w:ind w:firstLine="540"/>
        <w:jc w:val="both"/>
      </w:pPr>
    </w:p>
    <w:p w:rsidR="00ED680C" w:rsidRDefault="00ED680C">
      <w:pPr>
        <w:pStyle w:val="ConsPlusNonformat"/>
        <w:jc w:val="both"/>
      </w:pPr>
      <w:r>
        <w:t xml:space="preserve">    ____________________________</w:t>
      </w:r>
    </w:p>
    <w:p w:rsidR="00ED680C" w:rsidRDefault="00ED680C">
      <w:pPr>
        <w:pStyle w:val="ConsPlusNonformat"/>
        <w:jc w:val="both"/>
      </w:pPr>
      <w:r>
        <w:t xml:space="preserve">    ____________________________     ______________________________________</w:t>
      </w:r>
    </w:p>
    <w:p w:rsidR="00ED680C" w:rsidRDefault="00ED680C">
      <w:pPr>
        <w:pStyle w:val="ConsPlusNonformat"/>
        <w:jc w:val="both"/>
      </w:pPr>
      <w:r>
        <w:t xml:space="preserve">    Дата, подпись заявителя, ФИО     подпись специалиста, ответственного за</w:t>
      </w:r>
    </w:p>
    <w:p w:rsidR="00ED680C" w:rsidRDefault="00ED680C">
      <w:pPr>
        <w:pStyle w:val="ConsPlusNonformat"/>
        <w:jc w:val="both"/>
      </w:pPr>
      <w:r>
        <w:t xml:space="preserve">                                               </w:t>
      </w:r>
      <w:proofErr w:type="gramStart"/>
      <w:r>
        <w:t>прием</w:t>
      </w:r>
      <w:proofErr w:type="gramEnd"/>
      <w:r>
        <w:t xml:space="preserve"> заявления</w:t>
      </w:r>
    </w:p>
    <w:p w:rsidR="00ED680C" w:rsidRDefault="00ED680C">
      <w:pPr>
        <w:pStyle w:val="ConsPlusNormal"/>
        <w:ind w:firstLine="540"/>
        <w:jc w:val="both"/>
      </w:pPr>
      <w:r>
        <w:t>Конечный срок предоставления муниципальной услуги:</w:t>
      </w:r>
    </w:p>
    <w:p w:rsidR="00ED680C" w:rsidRDefault="00ED680C">
      <w:pPr>
        <w:pStyle w:val="ConsPlusNonformat"/>
        <w:jc w:val="both"/>
      </w:pPr>
      <w:r>
        <w:t xml:space="preserve">    "__" _______ 20__ г.</w:t>
      </w:r>
    </w:p>
    <w:p w:rsidR="00ED680C" w:rsidRDefault="00ED680C">
      <w:pPr>
        <w:pStyle w:val="ConsPlusNonformat"/>
        <w:jc w:val="both"/>
      </w:pPr>
      <w:r>
        <w:t xml:space="preserve">    _______________________________________________________________________</w:t>
      </w:r>
    </w:p>
    <w:p w:rsidR="00ED680C" w:rsidRDefault="00ED680C">
      <w:pPr>
        <w:pStyle w:val="ConsPlusNonformat"/>
        <w:jc w:val="both"/>
      </w:pPr>
      <w:r>
        <w:t xml:space="preserve">       ФИО, подпись специалиста, ответственного за регистрацию заявления</w:t>
      </w:r>
    </w:p>
    <w:p w:rsidR="00ED680C" w:rsidRDefault="00ED680C">
      <w:pPr>
        <w:pStyle w:val="ConsPlusNonformat"/>
        <w:jc w:val="both"/>
      </w:pPr>
      <w:r>
        <w:t xml:space="preserve">                                          _________________________________</w:t>
      </w:r>
    </w:p>
    <w:p w:rsidR="00ED680C" w:rsidRDefault="00ED680C">
      <w:pPr>
        <w:pStyle w:val="ConsPlusNonformat"/>
        <w:jc w:val="both"/>
      </w:pPr>
      <w:r>
        <w:t xml:space="preserve">                                          Дата, номер регистрации заявления</w:t>
      </w:r>
    </w:p>
    <w:p w:rsidR="00ED680C" w:rsidRDefault="00ED680C">
      <w:pPr>
        <w:pStyle w:val="ConsPlusNormal"/>
        <w:jc w:val="right"/>
      </w:pPr>
    </w:p>
    <w:p w:rsidR="00ED680C" w:rsidRDefault="00ED680C">
      <w:pPr>
        <w:pStyle w:val="ConsPlusNormal"/>
        <w:jc w:val="right"/>
      </w:pPr>
    </w:p>
    <w:p w:rsidR="00ED680C" w:rsidRDefault="00ED680C">
      <w:pPr>
        <w:pStyle w:val="ConsPlusNormal"/>
        <w:jc w:val="right"/>
      </w:pPr>
    </w:p>
    <w:p w:rsidR="00ED680C" w:rsidRDefault="00ED680C">
      <w:pPr>
        <w:pStyle w:val="ConsPlusNormal"/>
        <w:jc w:val="right"/>
      </w:pPr>
    </w:p>
    <w:p w:rsidR="00ED680C" w:rsidRDefault="00ED680C">
      <w:pPr>
        <w:pStyle w:val="ConsPlusNormal"/>
        <w:jc w:val="right"/>
      </w:pPr>
    </w:p>
    <w:p w:rsidR="00ED680C" w:rsidRDefault="00ED680C">
      <w:pPr>
        <w:pStyle w:val="ConsPlusNormal"/>
        <w:jc w:val="right"/>
        <w:outlineLvl w:val="1"/>
      </w:pPr>
      <w:r>
        <w:t>Приложение N 2</w:t>
      </w:r>
    </w:p>
    <w:p w:rsidR="00ED680C" w:rsidRDefault="00ED680C">
      <w:pPr>
        <w:pStyle w:val="ConsPlusNormal"/>
        <w:jc w:val="right"/>
      </w:pPr>
      <w:proofErr w:type="gramStart"/>
      <w:r>
        <w:t>к</w:t>
      </w:r>
      <w:proofErr w:type="gramEnd"/>
      <w:r>
        <w:t xml:space="preserve"> Административному регламенту</w:t>
      </w:r>
    </w:p>
    <w:p w:rsidR="00ED680C" w:rsidRDefault="00ED680C">
      <w:pPr>
        <w:pStyle w:val="ConsPlusNormal"/>
        <w:jc w:val="right"/>
      </w:pPr>
      <w:r>
        <w:t>"Согласование границ земельных</w:t>
      </w:r>
    </w:p>
    <w:p w:rsidR="00ED680C" w:rsidRDefault="00ED680C">
      <w:pPr>
        <w:pStyle w:val="ConsPlusNormal"/>
        <w:jc w:val="right"/>
      </w:pPr>
      <w:proofErr w:type="gramStart"/>
      <w:r>
        <w:t>участков</w:t>
      </w:r>
      <w:proofErr w:type="gramEnd"/>
      <w:r>
        <w:t>, находящихся в муниципальной</w:t>
      </w:r>
    </w:p>
    <w:p w:rsidR="00ED680C" w:rsidRDefault="00ED680C">
      <w:pPr>
        <w:pStyle w:val="ConsPlusNormal"/>
        <w:jc w:val="right"/>
      </w:pPr>
      <w:proofErr w:type="gramStart"/>
      <w:r>
        <w:t>собственности</w:t>
      </w:r>
      <w:proofErr w:type="gramEnd"/>
      <w:r>
        <w:t xml:space="preserve"> городского округа</w:t>
      </w:r>
    </w:p>
    <w:p w:rsidR="00ED680C" w:rsidRDefault="00ED680C">
      <w:pPr>
        <w:pStyle w:val="ConsPlusNormal"/>
        <w:jc w:val="right"/>
      </w:pPr>
      <w:proofErr w:type="gramStart"/>
      <w:r>
        <w:t>города</w:t>
      </w:r>
      <w:proofErr w:type="gramEnd"/>
      <w:r>
        <w:t xml:space="preserve"> Уфа Республики Башкортостан,</w:t>
      </w:r>
    </w:p>
    <w:p w:rsidR="00ED680C" w:rsidRDefault="00ED680C">
      <w:pPr>
        <w:pStyle w:val="ConsPlusNormal"/>
        <w:jc w:val="right"/>
      </w:pPr>
      <w:proofErr w:type="gramStart"/>
      <w:r>
        <w:t>и</w:t>
      </w:r>
      <w:proofErr w:type="gramEnd"/>
      <w:r>
        <w:t xml:space="preserve"> земельных участков, расположенных</w:t>
      </w:r>
    </w:p>
    <w:p w:rsidR="00ED680C" w:rsidRDefault="00ED680C">
      <w:pPr>
        <w:pStyle w:val="ConsPlusNormal"/>
        <w:jc w:val="right"/>
      </w:pPr>
      <w:proofErr w:type="gramStart"/>
      <w:r>
        <w:t>на</w:t>
      </w:r>
      <w:proofErr w:type="gramEnd"/>
      <w:r>
        <w:t xml:space="preserve"> территории городского округа</w:t>
      </w:r>
    </w:p>
    <w:p w:rsidR="00ED680C" w:rsidRDefault="00ED680C">
      <w:pPr>
        <w:pStyle w:val="ConsPlusNormal"/>
        <w:jc w:val="right"/>
      </w:pPr>
      <w:proofErr w:type="gramStart"/>
      <w:r>
        <w:t>города</w:t>
      </w:r>
      <w:proofErr w:type="gramEnd"/>
      <w:r>
        <w:t xml:space="preserve"> Уфа Республики Башкортостан,</w:t>
      </w:r>
    </w:p>
    <w:p w:rsidR="00ED680C" w:rsidRDefault="00ED680C">
      <w:pPr>
        <w:pStyle w:val="ConsPlusNormal"/>
        <w:jc w:val="right"/>
      </w:pPr>
      <w:proofErr w:type="gramStart"/>
      <w:r>
        <w:t>государственная</w:t>
      </w:r>
      <w:proofErr w:type="gramEnd"/>
      <w:r>
        <w:t xml:space="preserve"> собственность</w:t>
      </w:r>
    </w:p>
    <w:p w:rsidR="00ED680C" w:rsidRDefault="00ED680C">
      <w:pPr>
        <w:pStyle w:val="ConsPlusNormal"/>
        <w:jc w:val="right"/>
      </w:pPr>
      <w:proofErr w:type="gramStart"/>
      <w:r>
        <w:t>на</w:t>
      </w:r>
      <w:proofErr w:type="gramEnd"/>
      <w:r>
        <w:t xml:space="preserve"> которые не разграничена"</w:t>
      </w:r>
    </w:p>
    <w:p w:rsidR="00ED680C" w:rsidRDefault="00ED680C">
      <w:pPr>
        <w:pStyle w:val="ConsPlusNormal"/>
        <w:jc w:val="center"/>
      </w:pPr>
    </w:p>
    <w:p w:rsidR="00ED680C" w:rsidRDefault="00ED680C">
      <w:pPr>
        <w:pStyle w:val="ConsPlusTitle"/>
        <w:jc w:val="center"/>
      </w:pPr>
      <w:bookmarkStart w:id="6" w:name="P491"/>
      <w:bookmarkEnd w:id="6"/>
      <w:r>
        <w:t>БЛОК-СХЕМА</w:t>
      </w:r>
    </w:p>
    <w:p w:rsidR="00ED680C" w:rsidRDefault="00ED680C">
      <w:pPr>
        <w:pStyle w:val="ConsPlusTitle"/>
        <w:jc w:val="center"/>
      </w:pPr>
      <w:r>
        <w:t>ОБЩЕЙ СТРУКТУРЫ ПОСЛЕДОВАТЕЛЬНОСТИ ДЕЙСТВИЙ</w:t>
      </w:r>
    </w:p>
    <w:p w:rsidR="00ED680C" w:rsidRDefault="00ED680C">
      <w:pPr>
        <w:pStyle w:val="ConsPlusTitle"/>
        <w:jc w:val="center"/>
      </w:pPr>
      <w:r>
        <w:t>ПРИ ИСПОЛНЕНИИ МУНИЦИПАЛЬНОЙ УСЛУГИ</w:t>
      </w:r>
    </w:p>
    <w:p w:rsidR="00ED680C" w:rsidRDefault="00ED680C">
      <w:pPr>
        <w:pStyle w:val="ConsPlusNormal"/>
        <w:ind w:firstLine="540"/>
        <w:jc w:val="both"/>
      </w:pPr>
    </w:p>
    <w:p w:rsidR="00ED680C" w:rsidRDefault="00ED680C">
      <w:pPr>
        <w:pStyle w:val="ConsPlusNonformat"/>
        <w:jc w:val="both"/>
      </w:pPr>
      <w:r>
        <w:t>┌─────────────────────────────────────────────────────────────────────────┐</w:t>
      </w:r>
    </w:p>
    <w:p w:rsidR="00ED680C" w:rsidRDefault="00ED680C">
      <w:pPr>
        <w:pStyle w:val="ConsPlusNonformat"/>
        <w:jc w:val="both"/>
      </w:pPr>
      <w:r>
        <w:t>│                      Прием и регистрация заявления                      │</w:t>
      </w:r>
    </w:p>
    <w:p w:rsidR="00ED680C" w:rsidRDefault="00ED680C">
      <w:pPr>
        <w:pStyle w:val="ConsPlusNonformat"/>
        <w:jc w:val="both"/>
      </w:pPr>
      <w:r>
        <w:t>└─────────────────────────────────────┬───────────────────────────────────┘</w:t>
      </w:r>
    </w:p>
    <w:p w:rsidR="00ED680C" w:rsidRDefault="00ED680C">
      <w:pPr>
        <w:pStyle w:val="ConsPlusNonformat"/>
        <w:jc w:val="both"/>
      </w:pPr>
      <w:r>
        <w:t xml:space="preserve">                                     \/</w:t>
      </w:r>
    </w:p>
    <w:p w:rsidR="00ED680C" w:rsidRDefault="00ED680C">
      <w:pPr>
        <w:pStyle w:val="ConsPlusNonformat"/>
        <w:jc w:val="both"/>
      </w:pPr>
      <w:r>
        <w:t>┌─────────────────────────────────────────────────────────────────────────┐</w:t>
      </w:r>
    </w:p>
    <w:p w:rsidR="00ED680C" w:rsidRDefault="00ED680C">
      <w:pPr>
        <w:pStyle w:val="ConsPlusNonformat"/>
        <w:jc w:val="both"/>
      </w:pPr>
      <w:r>
        <w:t>│                         Рассмотрение заявления                          │</w:t>
      </w:r>
    </w:p>
    <w:p w:rsidR="00ED680C" w:rsidRDefault="00ED680C">
      <w:pPr>
        <w:pStyle w:val="ConsPlusNonformat"/>
        <w:jc w:val="both"/>
      </w:pPr>
      <w:r>
        <w:t>└─────────────────────────────────────┬───────────────────────────────────┘</w:t>
      </w:r>
    </w:p>
    <w:p w:rsidR="00ED680C" w:rsidRDefault="00ED680C">
      <w:pPr>
        <w:pStyle w:val="ConsPlusNonformat"/>
        <w:jc w:val="both"/>
      </w:pPr>
      <w:r>
        <w:t xml:space="preserve">                                     \/</w:t>
      </w:r>
    </w:p>
    <w:p w:rsidR="00ED680C" w:rsidRDefault="00ED680C">
      <w:pPr>
        <w:pStyle w:val="ConsPlusNonformat"/>
        <w:jc w:val="both"/>
      </w:pPr>
      <w:r>
        <w:t>┌─────────────────────────────────────────────────────────────────────────┐</w:t>
      </w:r>
    </w:p>
    <w:p w:rsidR="00ED680C" w:rsidRDefault="00ED680C">
      <w:pPr>
        <w:pStyle w:val="ConsPlusNonformat"/>
        <w:jc w:val="both"/>
      </w:pPr>
      <w:r>
        <w:t xml:space="preserve">│   Формирование и направление межведомственных запросов в </w:t>
      </w:r>
      <w:proofErr w:type="gramStart"/>
      <w:r>
        <w:t xml:space="preserve">организации,   </w:t>
      </w:r>
      <w:proofErr w:type="gramEnd"/>
      <w:r>
        <w:t>│</w:t>
      </w:r>
    </w:p>
    <w:p w:rsidR="00ED680C" w:rsidRDefault="00ED680C">
      <w:pPr>
        <w:pStyle w:val="ConsPlusNonformat"/>
        <w:jc w:val="both"/>
      </w:pPr>
      <w:r>
        <w:t>│            участвующие в предоставлении муниципальных услуг             │</w:t>
      </w:r>
    </w:p>
    <w:p w:rsidR="00ED680C" w:rsidRDefault="00ED680C">
      <w:pPr>
        <w:pStyle w:val="ConsPlusNonformat"/>
        <w:jc w:val="both"/>
      </w:pPr>
      <w:r>
        <w:t>└─────────────────────────────────────┬───────────────────────────────────┘</w:t>
      </w:r>
    </w:p>
    <w:p w:rsidR="00ED680C" w:rsidRDefault="00ED680C">
      <w:pPr>
        <w:pStyle w:val="ConsPlusNonformat"/>
        <w:jc w:val="both"/>
      </w:pPr>
      <w:r>
        <w:t xml:space="preserve">                                     \/</w:t>
      </w:r>
    </w:p>
    <w:p w:rsidR="00ED680C" w:rsidRDefault="00ED680C">
      <w:pPr>
        <w:pStyle w:val="ConsPlusNonformat"/>
        <w:jc w:val="both"/>
      </w:pPr>
      <w:r>
        <w:t>┌─────────────────────────────────────────────────────────────────────────┐</w:t>
      </w:r>
    </w:p>
    <w:p w:rsidR="00ED680C" w:rsidRDefault="00ED680C">
      <w:pPr>
        <w:pStyle w:val="ConsPlusNonformat"/>
        <w:jc w:val="both"/>
      </w:pPr>
      <w:r>
        <w:t xml:space="preserve">│ Рассмотрение пакета документов и принятие одного из следующих </w:t>
      </w:r>
      <w:proofErr w:type="gramStart"/>
      <w:r>
        <w:t>решений:  │</w:t>
      </w:r>
      <w:proofErr w:type="gramEnd"/>
    </w:p>
    <w:p w:rsidR="00ED680C" w:rsidRDefault="00ED680C">
      <w:pPr>
        <w:pStyle w:val="ConsPlusNonformat"/>
        <w:jc w:val="both"/>
      </w:pPr>
      <w:r>
        <w:t>└─────────────────┬───────────────────────────────────┬───────────────────┘</w:t>
      </w:r>
    </w:p>
    <w:p w:rsidR="00ED680C" w:rsidRDefault="00ED680C">
      <w:pPr>
        <w:pStyle w:val="ConsPlusNonformat"/>
        <w:jc w:val="both"/>
      </w:pPr>
      <w:r>
        <w:t xml:space="preserve">                 \/                                  \/</w:t>
      </w:r>
    </w:p>
    <w:p w:rsidR="00ED680C" w:rsidRDefault="00ED680C">
      <w:pPr>
        <w:pStyle w:val="ConsPlusNonformat"/>
        <w:jc w:val="both"/>
      </w:pPr>
      <w:r>
        <w:lastRenderedPageBreak/>
        <w:t>┌───────────────────────────────┐       ┌─────────────────────────────────┐</w:t>
      </w:r>
    </w:p>
    <w:p w:rsidR="00ED680C" w:rsidRDefault="00ED680C">
      <w:pPr>
        <w:pStyle w:val="ConsPlusNonformat"/>
        <w:jc w:val="both"/>
      </w:pPr>
      <w:r>
        <w:t xml:space="preserve">│Согласование границ земельного │       </w:t>
      </w:r>
      <w:proofErr w:type="gramStart"/>
      <w:r>
        <w:t>│  Отказ</w:t>
      </w:r>
      <w:proofErr w:type="gramEnd"/>
      <w:r>
        <w:t xml:space="preserve"> в предоставлении услуги  │</w:t>
      </w:r>
    </w:p>
    <w:p w:rsidR="00ED680C" w:rsidRDefault="00ED680C">
      <w:pPr>
        <w:pStyle w:val="ConsPlusNonformat"/>
        <w:jc w:val="both"/>
      </w:pPr>
      <w:r>
        <w:t>│            участка            │       └─────────────┬───────────────────┘</w:t>
      </w:r>
    </w:p>
    <w:p w:rsidR="00ED680C" w:rsidRDefault="00ED680C">
      <w:pPr>
        <w:pStyle w:val="ConsPlusNonformat"/>
        <w:jc w:val="both"/>
      </w:pPr>
      <w:r>
        <w:t>└─────────────────┬─────────────┘                    \/</w:t>
      </w:r>
    </w:p>
    <w:p w:rsidR="00ED680C" w:rsidRDefault="00ED680C">
      <w:pPr>
        <w:pStyle w:val="ConsPlusNonformat"/>
        <w:jc w:val="both"/>
      </w:pPr>
      <w:r>
        <w:t xml:space="preserve">                 \/                     ┌─────────────────────────────────┐</w:t>
      </w:r>
    </w:p>
    <w:p w:rsidR="00ED680C" w:rsidRDefault="00ED680C">
      <w:pPr>
        <w:pStyle w:val="ConsPlusNonformat"/>
        <w:jc w:val="both"/>
      </w:pPr>
      <w:r>
        <w:t>┌───────────────────────────────┐       │Письмо об отказе в предоставлении│</w:t>
      </w:r>
    </w:p>
    <w:p w:rsidR="00ED680C" w:rsidRDefault="00ED680C">
      <w:pPr>
        <w:pStyle w:val="ConsPlusNonformat"/>
        <w:jc w:val="both"/>
      </w:pPr>
      <w:r>
        <w:t>│   Выдача подписанного акта    │       │       муниципальной услуги      │</w:t>
      </w:r>
    </w:p>
    <w:p w:rsidR="00ED680C" w:rsidRDefault="00ED680C">
      <w:pPr>
        <w:pStyle w:val="ConsPlusNonformat"/>
        <w:jc w:val="both"/>
      </w:pPr>
      <w:r>
        <w:t>│      согласования границ      │       └─────────────────────────────────┘</w:t>
      </w:r>
    </w:p>
    <w:p w:rsidR="00ED680C" w:rsidRDefault="00ED680C">
      <w:pPr>
        <w:pStyle w:val="ConsPlusNonformat"/>
        <w:jc w:val="both"/>
      </w:pPr>
      <w:r>
        <w:t>└───────────────────────────────┘</w:t>
      </w:r>
    </w:p>
    <w:p w:rsidR="00ED680C" w:rsidRDefault="00ED680C">
      <w:pPr>
        <w:pStyle w:val="ConsPlusNormal"/>
        <w:ind w:firstLine="540"/>
        <w:jc w:val="both"/>
      </w:pPr>
    </w:p>
    <w:p w:rsidR="00ED680C" w:rsidRDefault="00ED680C">
      <w:pPr>
        <w:pStyle w:val="ConsPlusNormal"/>
        <w:ind w:firstLine="540"/>
        <w:jc w:val="both"/>
      </w:pPr>
    </w:p>
    <w:p w:rsidR="00ED680C" w:rsidRDefault="00ED680C">
      <w:pPr>
        <w:pStyle w:val="ConsPlusNormal"/>
        <w:pBdr>
          <w:top w:val="single" w:sz="6" w:space="0" w:color="auto"/>
        </w:pBdr>
        <w:spacing w:before="100" w:after="100"/>
        <w:jc w:val="both"/>
        <w:rPr>
          <w:sz w:val="2"/>
          <w:szCs w:val="2"/>
        </w:rPr>
      </w:pPr>
    </w:p>
    <w:p w:rsidR="00894AA8" w:rsidRDefault="00894AA8">
      <w:bookmarkStart w:id="7" w:name="_GoBack"/>
      <w:bookmarkEnd w:id="7"/>
    </w:p>
    <w:sectPr w:rsidR="00894AA8" w:rsidSect="008E4C7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0C"/>
    <w:rsid w:val="00894AA8"/>
    <w:rsid w:val="00ED6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9D2F9-C8D8-40A6-A967-D7F3022E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8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68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68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680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66AB1FE3014BD2BBEB6E39E97EB9110C6586BDDD31C676438AB4AB01HAf9L" TargetMode="External"/><Relationship Id="rId18" Type="http://schemas.openxmlformats.org/officeDocument/2006/relationships/hyperlink" Target="consultantplus://offline/ref=9766AB1FE3014BD2BBEB6E39E97EB9110F6D84BEDB30C676438AB4AB01HAf9L" TargetMode="External"/><Relationship Id="rId26" Type="http://schemas.openxmlformats.org/officeDocument/2006/relationships/hyperlink" Target="consultantplus://offline/ref=9766AB1FE3014BD2BBEB6E39E97EB9110C6586BDDD31C676438AB4AB01HAf9L" TargetMode="External"/><Relationship Id="rId39" Type="http://schemas.openxmlformats.org/officeDocument/2006/relationships/theme" Target="theme/theme1.xml"/><Relationship Id="rId21" Type="http://schemas.openxmlformats.org/officeDocument/2006/relationships/hyperlink" Target="consultantplus://offline/ref=9766AB1FE3014BD2BBEB7034FF12E6180E6FDAB4DD37C42117D8B2FC5EF92D37F0H9fCL" TargetMode="External"/><Relationship Id="rId34" Type="http://schemas.openxmlformats.org/officeDocument/2006/relationships/hyperlink" Target="consultantplus://offline/ref=9766AB1FE3014BD2BBEB6E39E97EB9110C6485BCDF3FC676438AB4AB01A92B62B0DC53A9HBf5L" TargetMode="External"/><Relationship Id="rId7" Type="http://schemas.openxmlformats.org/officeDocument/2006/relationships/hyperlink" Target="consultantplus://offline/ref=9766AB1FE3014BD2BBEB7034FF12E6180E6FDAB4D53FC9261AD5EFF656A02135HFf7L" TargetMode="External"/><Relationship Id="rId12" Type="http://schemas.openxmlformats.org/officeDocument/2006/relationships/hyperlink" Target="consultantplus://offline/ref=9766AB1FE3014BD2BBEB6E39E97EB9110C6485BCDF3FC676438AB4AB01A92B62B0DC53ACB6C4F1F9HCf6L" TargetMode="External"/><Relationship Id="rId17" Type="http://schemas.openxmlformats.org/officeDocument/2006/relationships/hyperlink" Target="consultantplus://offline/ref=9766AB1FE3014BD2BBEB6E39E97EB9110C6485BDD835C676438AB4AB01HAf9L" TargetMode="External"/><Relationship Id="rId25" Type="http://schemas.openxmlformats.org/officeDocument/2006/relationships/hyperlink" Target="consultantplus://offline/ref=9766AB1FE3014BD2BBEB7034FF12E6180E6FDAB4DB37CE2818D5EFF656A02135F7930AEEF2C9F0F0C2054CH5fCL" TargetMode="External"/><Relationship Id="rId33" Type="http://schemas.openxmlformats.org/officeDocument/2006/relationships/hyperlink" Target="consultantplus://offline/ref=9766AB1FE3014BD2BBEB7034FF12E6180E6FDAB4D432CA261DD5EFF656A02135HFf7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766AB1FE3014BD2BBEB6E39E97EB9110C6485BDDC31C676438AB4AB01HAf9L" TargetMode="External"/><Relationship Id="rId20" Type="http://schemas.openxmlformats.org/officeDocument/2006/relationships/hyperlink" Target="consultantplus://offline/ref=9766AB1FE3014BD2BBEB6E39E97EB9110F618CB8D83FC676438AB4AB01HAf9L" TargetMode="External"/><Relationship Id="rId29" Type="http://schemas.openxmlformats.org/officeDocument/2006/relationships/hyperlink" Target="consultantplus://offline/ref=9766AB1FE3014BD2BBEB6E39E97EB9110C6484BBDD37C676438AB4AB01HAf9L" TargetMode="External"/><Relationship Id="rId1" Type="http://schemas.openxmlformats.org/officeDocument/2006/relationships/styles" Target="styles.xml"/><Relationship Id="rId6" Type="http://schemas.openxmlformats.org/officeDocument/2006/relationships/hyperlink" Target="consultantplus://offline/ref=9766AB1FE3014BD2BBEB6E39E97EB9110C6485BCDF3FC676438AB4AB01A92B62B0DC53ACB6C4F1F9HCf6L" TargetMode="External"/><Relationship Id="rId11" Type="http://schemas.openxmlformats.org/officeDocument/2006/relationships/hyperlink" Target="consultantplus://offline/ref=9766AB1FE3014BD2BBEB7034FF12E6180E6FDAB4D530C5291AD5EFF656A02135F7930AEEF2C9F0F0C2054BH5fDL" TargetMode="External"/><Relationship Id="rId24" Type="http://schemas.openxmlformats.org/officeDocument/2006/relationships/hyperlink" Target="consultantplus://offline/ref=9766AB1FE3014BD2BBEB7034FF12E6180E6FDAB4D432CA261DD5EFF656A02135HFf7L" TargetMode="External"/><Relationship Id="rId32" Type="http://schemas.openxmlformats.org/officeDocument/2006/relationships/hyperlink" Target="consultantplus://offline/ref=9766AB1FE3014BD2BBEB6E39E97EB9110C6485BDD835C676438AB4AB01HAf9L" TargetMode="External"/><Relationship Id="rId37" Type="http://schemas.openxmlformats.org/officeDocument/2006/relationships/hyperlink" Target="consultantplus://offline/ref=9766AB1FE3014BD2BBEB7034FF12E6180E6FDAB4D530C5291AD5EFF656A02135F7930AEEF2C9F0F0C2054BH5fFL" TargetMode="External"/><Relationship Id="rId5" Type="http://schemas.openxmlformats.org/officeDocument/2006/relationships/hyperlink" Target="consultantplus://offline/ref=9766AB1FE3014BD2BBEB7034FF12E6180E6FDAB4D530C5291AD5EFF656A02135F7930AEEF2C9F0F0C2054BH5fDL" TargetMode="External"/><Relationship Id="rId15" Type="http://schemas.openxmlformats.org/officeDocument/2006/relationships/hyperlink" Target="consultantplus://offline/ref=9766AB1FE3014BD2BBEB6E39E97EB9110C6485B1DE37C676438AB4AB01HAf9L" TargetMode="External"/><Relationship Id="rId23" Type="http://schemas.openxmlformats.org/officeDocument/2006/relationships/hyperlink" Target="consultantplus://offline/ref=9766AB1FE3014BD2BBEB7034FF12E6180E6FDAB4D534CA2219D5EFF656A02135HFf7L" TargetMode="External"/><Relationship Id="rId28" Type="http://schemas.openxmlformats.org/officeDocument/2006/relationships/hyperlink" Target="consultantplus://offline/ref=9766AB1FE3014BD2BBEB6E39E97EB9110F6D81B0D930C676438AB4AB01HAf9L" TargetMode="External"/><Relationship Id="rId36" Type="http://schemas.openxmlformats.org/officeDocument/2006/relationships/hyperlink" Target="consultantplus://offline/ref=9766AB1FE3014BD2BBEB7034FF12E6180E6FDAB4D530C5291AD5EFF656A02135F7930AEEF2C9F0F0C2054BH5fEL" TargetMode="External"/><Relationship Id="rId10" Type="http://schemas.openxmlformats.org/officeDocument/2006/relationships/hyperlink" Target="consultantplus://offline/ref=9766AB1FE3014BD2BBEB7034FF12E6180E6FDAB4D432C42318D5EFF656A02135HFf7L" TargetMode="External"/><Relationship Id="rId19" Type="http://schemas.openxmlformats.org/officeDocument/2006/relationships/hyperlink" Target="consultantplus://offline/ref=9766AB1FE3014BD2BBEB6E39E97EB9110F658DBCD932C676438AB4AB01HAf9L" TargetMode="External"/><Relationship Id="rId31" Type="http://schemas.openxmlformats.org/officeDocument/2006/relationships/hyperlink" Target="consultantplus://offline/ref=9766AB1FE3014BD2BBEB6E39E97EB9110C6485BDDC31C676438AB4AB01HAf9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766AB1FE3014BD2BBEB7034FF12E6180E6FDAB4DB36CD2419D5EFF656A02135HFf7L" TargetMode="External"/><Relationship Id="rId14" Type="http://schemas.openxmlformats.org/officeDocument/2006/relationships/hyperlink" Target="consultantplus://offline/ref=9766AB1FE3014BD2BBEB6E39E97EB9110C6484BBDD37C676438AB4AB01HAf9L" TargetMode="External"/><Relationship Id="rId22" Type="http://schemas.openxmlformats.org/officeDocument/2006/relationships/hyperlink" Target="consultantplus://offline/ref=9766AB1FE3014BD2BBEB7034FF12E6180E6FDAB4D53EC5261CD5EFF656A02135F7930AEEF2C9F0F0C2044AH5fCL" TargetMode="External"/><Relationship Id="rId27" Type="http://schemas.openxmlformats.org/officeDocument/2006/relationships/hyperlink" Target="consultantplus://offline/ref=9766AB1FE3014BD2BBEB6E39E97EB9110F6D8CBBD931C676438AB4AB01HAf9L" TargetMode="External"/><Relationship Id="rId30" Type="http://schemas.openxmlformats.org/officeDocument/2006/relationships/hyperlink" Target="consultantplus://offline/ref=9766AB1FE3014BD2BBEB6E39E97EB9110C6485B1DE37C676438AB4AB01HAf9L" TargetMode="External"/><Relationship Id="rId35" Type="http://schemas.openxmlformats.org/officeDocument/2006/relationships/hyperlink" Target="consultantplus://offline/ref=9766AB1FE3014BD2BBEB6E39E97EB9110C6485BCDF3FC676438AB4AB01A92B62B0DC53ACB6C4F1F5HCf4L" TargetMode="External"/><Relationship Id="rId8" Type="http://schemas.openxmlformats.org/officeDocument/2006/relationships/hyperlink" Target="consultantplus://offline/ref=9766AB1FE3014BD2BBEB7034FF12E6180E6FDAB4DB37CE2818D5EFF656A02135F7930AEEF2C9F0F0C2054CH5fC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9109</Words>
  <Characters>51927</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Фатхулисламов Артур Мубарякович</dc:creator>
  <cp:keywords/>
  <dc:description/>
  <cp:lastModifiedBy>Фатхулисламов Артур Мубарякович</cp:lastModifiedBy>
  <cp:revision>1</cp:revision>
  <dcterms:created xsi:type="dcterms:W3CDTF">2017-03-20T11:31:00Z</dcterms:created>
  <dcterms:modified xsi:type="dcterms:W3CDTF">2017-03-20T11:32:00Z</dcterms:modified>
</cp:coreProperties>
</file>